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B52" w:rsidRDefault="00E57B52" w:rsidP="00DF0C6A">
      <w:pPr>
        <w:jc w:val="both"/>
        <w:rPr>
          <w:rFonts w:ascii="Arial" w:hAnsi="Arial" w:cs="Arial"/>
          <w:b/>
          <w:bCs/>
        </w:rPr>
      </w:pPr>
    </w:p>
    <w:p w:rsidR="00187AF4" w:rsidRDefault="00D57D0B" w:rsidP="00187AF4">
      <w:pPr>
        <w:ind w:left="-142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4204335</wp:posOffset>
            </wp:positionH>
            <wp:positionV relativeFrom="paragraph">
              <wp:posOffset>92075</wp:posOffset>
            </wp:positionV>
            <wp:extent cx="1720215" cy="666115"/>
            <wp:effectExtent l="19050" t="0" r="0" b="0"/>
            <wp:wrapNone/>
            <wp:docPr id="221" name="irc_mi" descr="http://www.neolaia.gr/wp-content/uploads/2012/04/K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neolaia.gr/wp-content/uploads/2012/04/KPG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 l="10393" t="24155" r="1686" b="173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215" cy="666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87AF4">
        <w:rPr>
          <w:b/>
        </w:rPr>
        <w:t xml:space="preserve">           </w:t>
      </w:r>
      <w:r w:rsidR="00187AF4" w:rsidRPr="00187AF4">
        <w:rPr>
          <w:b/>
        </w:rPr>
        <w:t xml:space="preserve">    </w:t>
      </w:r>
      <w:r w:rsidR="00187AF4">
        <w:rPr>
          <w:b/>
        </w:rPr>
        <w:t xml:space="preserve">    </w:t>
      </w:r>
      <w:r w:rsidR="00187AF4">
        <w:rPr>
          <w:b/>
        </w:rPr>
        <w:object w:dxaOrig="7661" w:dyaOrig="77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6.5pt;height:42pt" o:ole="" fillcolor="window">
            <v:imagedata r:id="rId8" o:title=""/>
          </v:shape>
          <o:OLEObject Type="Embed" ProgID="MSDraw" ShapeID="_x0000_i1026" DrawAspect="Content" ObjectID="_1471952037" r:id="rId9">
            <o:FieldCodes>\* MERGEFORMAT</o:FieldCodes>
          </o:OLEObject>
        </w:object>
      </w:r>
      <w:r w:rsidR="0054185C">
        <w:rPr>
          <w:b/>
        </w:rPr>
        <w:t xml:space="preserve">                                                                   </w:t>
      </w:r>
    </w:p>
    <w:p w:rsidR="00187AF4" w:rsidRDefault="00187AF4" w:rsidP="00187AF4">
      <w:pPr>
        <w:pStyle w:val="1"/>
        <w:ind w:left="-142"/>
        <w:rPr>
          <w:sz w:val="20"/>
        </w:rPr>
      </w:pPr>
      <w:r>
        <w:rPr>
          <w:sz w:val="22"/>
        </w:rPr>
        <w:t xml:space="preserve">         </w:t>
      </w:r>
      <w:r w:rsidR="0066326D" w:rsidRPr="0010604A">
        <w:rPr>
          <w:sz w:val="22"/>
        </w:rPr>
        <w:t xml:space="preserve">  </w:t>
      </w:r>
      <w:r>
        <w:rPr>
          <w:sz w:val="20"/>
        </w:rPr>
        <w:t>ΕΛΛΗΝΙΚΗ ΔΗΜΟΚΡΑΤΙΑ</w:t>
      </w:r>
    </w:p>
    <w:p w:rsidR="00B92B8B" w:rsidRPr="0010604A" w:rsidRDefault="00187AF4" w:rsidP="00187AF4">
      <w:pPr>
        <w:ind w:left="-142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</w:t>
      </w:r>
      <w:r w:rsidR="00B92B8B">
        <w:rPr>
          <w:rFonts w:ascii="Arial" w:hAnsi="Arial" w:cs="Arial"/>
          <w:b/>
          <w:sz w:val="20"/>
        </w:rPr>
        <w:t xml:space="preserve">          </w:t>
      </w:r>
      <w:r>
        <w:rPr>
          <w:rFonts w:ascii="Arial" w:hAnsi="Arial" w:cs="Arial"/>
          <w:b/>
          <w:sz w:val="20"/>
        </w:rPr>
        <w:t xml:space="preserve"> </w:t>
      </w:r>
      <w:r w:rsidR="00B92B8B">
        <w:rPr>
          <w:rFonts w:ascii="Arial" w:hAnsi="Arial" w:cs="Arial"/>
          <w:b/>
          <w:sz w:val="20"/>
        </w:rPr>
        <w:t>ΥΠΟΥΡΓΕΙΟ ΠΑΙΔΕΙΑΣ</w:t>
      </w:r>
      <w:r w:rsidR="0010604A" w:rsidRPr="0010604A">
        <w:rPr>
          <w:rFonts w:ascii="Arial" w:hAnsi="Arial" w:cs="Arial"/>
          <w:b/>
          <w:sz w:val="20"/>
        </w:rPr>
        <w:t xml:space="preserve"> </w:t>
      </w:r>
      <w:r w:rsidR="0010604A">
        <w:rPr>
          <w:rFonts w:ascii="Arial" w:hAnsi="Arial" w:cs="Arial"/>
          <w:b/>
          <w:sz w:val="20"/>
          <w:lang w:val="en-US"/>
        </w:rPr>
        <w:t>KAI</w:t>
      </w:r>
      <w:r w:rsidR="0010604A" w:rsidRPr="0010604A">
        <w:rPr>
          <w:rFonts w:ascii="Arial" w:hAnsi="Arial" w:cs="Arial"/>
          <w:b/>
          <w:sz w:val="20"/>
        </w:rPr>
        <w:t xml:space="preserve"> ΘΡΗΣΚΕΥΜΑΤΩΝ</w:t>
      </w:r>
    </w:p>
    <w:p w:rsidR="00187AF4" w:rsidRDefault="0010604A" w:rsidP="0010604A">
      <w:pPr>
        <w:ind w:left="-142"/>
        <w:rPr>
          <w:rFonts w:ascii="Arial" w:hAnsi="Arial" w:cs="Arial"/>
          <w:b/>
          <w:sz w:val="20"/>
        </w:rPr>
      </w:pPr>
      <w:r w:rsidRPr="0010604A">
        <w:rPr>
          <w:rFonts w:ascii="Arial" w:hAnsi="Arial" w:cs="Arial"/>
          <w:b/>
          <w:sz w:val="20"/>
        </w:rPr>
        <w:t xml:space="preserve">     </w:t>
      </w:r>
      <w:r>
        <w:rPr>
          <w:rFonts w:ascii="Arial" w:hAnsi="Arial" w:cs="Arial"/>
          <w:b/>
          <w:sz w:val="20"/>
        </w:rPr>
        <w:t xml:space="preserve">     </w:t>
      </w:r>
      <w:r w:rsidR="00B92B8B">
        <w:rPr>
          <w:rFonts w:ascii="Arial" w:hAnsi="Arial" w:cs="Arial"/>
          <w:b/>
          <w:sz w:val="20"/>
        </w:rPr>
        <w:t xml:space="preserve"> </w:t>
      </w:r>
      <w:r w:rsidR="00187AF4">
        <w:rPr>
          <w:rFonts w:ascii="Arial" w:hAnsi="Arial" w:cs="Arial"/>
          <w:b/>
          <w:sz w:val="20"/>
        </w:rPr>
        <w:t xml:space="preserve">ΠΕΡΙΦΕΡΕΙΑΚΗ Δ/ΝΣΗ Π/ΘΜΙΑΣ </w:t>
      </w:r>
    </w:p>
    <w:p w:rsidR="00187AF4" w:rsidRDefault="0066326D" w:rsidP="0066326D">
      <w:pPr>
        <w:ind w:left="360"/>
        <w:rPr>
          <w:rFonts w:ascii="Arial" w:hAnsi="Arial" w:cs="Arial"/>
          <w:b/>
          <w:sz w:val="20"/>
        </w:rPr>
      </w:pPr>
      <w:r w:rsidRPr="0066326D">
        <w:rPr>
          <w:rFonts w:ascii="Arial" w:hAnsi="Arial" w:cs="Arial"/>
          <w:b/>
          <w:sz w:val="20"/>
        </w:rPr>
        <w:t xml:space="preserve"> </w:t>
      </w:r>
      <w:r w:rsidR="0010604A">
        <w:rPr>
          <w:rFonts w:ascii="Arial" w:hAnsi="Arial" w:cs="Arial"/>
          <w:b/>
          <w:sz w:val="20"/>
        </w:rPr>
        <w:t xml:space="preserve"> </w:t>
      </w:r>
      <w:r w:rsidR="00187AF4">
        <w:rPr>
          <w:rFonts w:ascii="Arial" w:hAnsi="Arial" w:cs="Arial"/>
          <w:b/>
          <w:sz w:val="20"/>
        </w:rPr>
        <w:t>&amp; Δ/ΘΜΙΑΣ ΕΚΠ/ΣΗΣ  Δ. ΜΑΚΕΔΟΝΙΑΣ</w:t>
      </w:r>
    </w:p>
    <w:p w:rsidR="00187AF4" w:rsidRDefault="0066326D" w:rsidP="0066326D">
      <w:pPr>
        <w:ind w:left="360"/>
        <w:rPr>
          <w:rFonts w:ascii="Arial" w:hAnsi="Arial" w:cs="Arial"/>
          <w:b/>
          <w:sz w:val="20"/>
        </w:rPr>
      </w:pPr>
      <w:r w:rsidRPr="0066326D">
        <w:rPr>
          <w:rFonts w:ascii="Arial" w:hAnsi="Arial" w:cs="Arial"/>
          <w:b/>
          <w:sz w:val="20"/>
        </w:rPr>
        <w:t xml:space="preserve"> </w:t>
      </w:r>
      <w:r w:rsidR="0010604A">
        <w:rPr>
          <w:rFonts w:ascii="Arial" w:hAnsi="Arial" w:cs="Arial"/>
          <w:b/>
          <w:sz w:val="20"/>
        </w:rPr>
        <w:t xml:space="preserve"> </w:t>
      </w:r>
      <w:r w:rsidR="00187AF4">
        <w:rPr>
          <w:rFonts w:ascii="Arial" w:hAnsi="Arial" w:cs="Arial"/>
          <w:b/>
          <w:sz w:val="20"/>
        </w:rPr>
        <w:t>Δ/ΝΣΗ Β/ΘΜΙΑΣ ΕΚΠ/ΣΗΣ ΚΟΖΑΝΗΣ</w:t>
      </w:r>
    </w:p>
    <w:p w:rsidR="00187AF4" w:rsidRPr="00F94BB9" w:rsidRDefault="00187AF4" w:rsidP="00187AF4">
      <w:pPr>
        <w:ind w:left="5040" w:firstLine="720"/>
        <w:rPr>
          <w:rFonts w:ascii="Arial" w:hAnsi="Arial" w:cs="Arial"/>
          <w:b/>
          <w:sz w:val="20"/>
          <w:lang w:val="en-US"/>
        </w:rPr>
      </w:pPr>
      <w:r>
        <w:rPr>
          <w:rFonts w:ascii="Arial" w:hAnsi="Arial" w:cs="Arial"/>
          <w:b/>
          <w:sz w:val="20"/>
        </w:rPr>
        <w:t xml:space="preserve">  </w:t>
      </w:r>
      <w:r w:rsidR="00BE3B72" w:rsidRPr="0066326D">
        <w:rPr>
          <w:rFonts w:ascii="Arial" w:hAnsi="Arial" w:cs="Arial"/>
          <w:b/>
          <w:sz w:val="20"/>
        </w:rPr>
        <w:t xml:space="preserve">                        </w:t>
      </w:r>
      <w:r>
        <w:rPr>
          <w:rFonts w:ascii="Arial" w:hAnsi="Arial" w:cs="Arial"/>
          <w:b/>
          <w:sz w:val="20"/>
        </w:rPr>
        <w:t xml:space="preserve"> </w:t>
      </w:r>
      <w:r w:rsidRPr="0090238E">
        <w:rPr>
          <w:rFonts w:ascii="Arial" w:hAnsi="Arial" w:cs="Arial"/>
          <w:b/>
          <w:sz w:val="20"/>
        </w:rPr>
        <w:t xml:space="preserve">Κοζάνη </w:t>
      </w:r>
      <w:r w:rsidR="00F56F07">
        <w:rPr>
          <w:rFonts w:ascii="Arial" w:hAnsi="Arial" w:cs="Arial"/>
          <w:b/>
          <w:sz w:val="20"/>
          <w:lang w:val="en-US"/>
        </w:rPr>
        <w:t>11</w:t>
      </w:r>
      <w:r w:rsidR="00A30CA7" w:rsidRPr="0090238E">
        <w:rPr>
          <w:rFonts w:ascii="Arial" w:hAnsi="Arial" w:cs="Arial"/>
          <w:b/>
          <w:sz w:val="20"/>
        </w:rPr>
        <w:t>-</w:t>
      </w:r>
      <w:r w:rsidR="0054185C">
        <w:rPr>
          <w:rFonts w:ascii="Arial" w:hAnsi="Arial" w:cs="Arial"/>
          <w:b/>
          <w:sz w:val="20"/>
        </w:rPr>
        <w:t>9</w:t>
      </w:r>
      <w:r w:rsidR="00F94BB9">
        <w:rPr>
          <w:rFonts w:ascii="Arial" w:hAnsi="Arial" w:cs="Arial"/>
          <w:b/>
          <w:sz w:val="20"/>
          <w:lang w:val="en-US"/>
        </w:rPr>
        <w:t>-</w:t>
      </w:r>
      <w:r w:rsidRPr="0090238E">
        <w:rPr>
          <w:rFonts w:ascii="Arial" w:hAnsi="Arial" w:cs="Arial"/>
          <w:b/>
          <w:sz w:val="20"/>
        </w:rPr>
        <w:t>20</w:t>
      </w:r>
      <w:r w:rsidR="00B92B8B" w:rsidRPr="0090238E">
        <w:rPr>
          <w:rFonts w:ascii="Arial" w:hAnsi="Arial" w:cs="Arial"/>
          <w:b/>
          <w:sz w:val="20"/>
        </w:rPr>
        <w:t>1</w:t>
      </w:r>
      <w:r w:rsidR="00F94BB9">
        <w:rPr>
          <w:rFonts w:ascii="Arial" w:hAnsi="Arial" w:cs="Arial"/>
          <w:b/>
          <w:sz w:val="20"/>
          <w:lang w:val="en-US"/>
        </w:rPr>
        <w:t>4</w:t>
      </w:r>
    </w:p>
    <w:p w:rsidR="00187AF4" w:rsidRDefault="00187AF4" w:rsidP="00187AF4">
      <w:pPr>
        <w:rPr>
          <w:rFonts w:ascii="Arial" w:hAnsi="Arial" w:cs="Arial"/>
          <w:sz w:val="20"/>
          <w:szCs w:val="20"/>
          <w:lang w:val="en-US"/>
        </w:rPr>
      </w:pPr>
    </w:p>
    <w:p w:rsidR="00187AF4" w:rsidRDefault="00187AF4" w:rsidP="00187AF4">
      <w:pPr>
        <w:rPr>
          <w:rFonts w:ascii="Arial" w:hAnsi="Arial" w:cs="Arial"/>
          <w:sz w:val="20"/>
          <w:szCs w:val="20"/>
          <w:lang w:val="en-US"/>
        </w:rPr>
      </w:pPr>
    </w:p>
    <w:p w:rsidR="00187AF4" w:rsidRDefault="00187AF4" w:rsidP="00187AF4">
      <w:pPr>
        <w:rPr>
          <w:b/>
          <w:bCs/>
          <w:sz w:val="20"/>
          <w:szCs w:val="20"/>
        </w:rPr>
      </w:pPr>
    </w:p>
    <w:p w:rsidR="00475B9A" w:rsidRPr="00EE6813" w:rsidRDefault="00475B9A" w:rsidP="00475B9A">
      <w:pPr>
        <w:rPr>
          <w:b/>
        </w:rPr>
      </w:pPr>
    </w:p>
    <w:p w:rsidR="00475B9A" w:rsidRPr="00EE6813" w:rsidRDefault="00187AF4" w:rsidP="00475B9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ΔΕΛΤΙΟ ΤΥΠΟΥ</w:t>
      </w:r>
    </w:p>
    <w:p w:rsidR="00DF0C6A" w:rsidRPr="002B7461" w:rsidRDefault="00EE6813" w:rsidP="00DF0C6A">
      <w:pPr>
        <w:jc w:val="both"/>
        <w:rPr>
          <w:rFonts w:ascii="Arial" w:hAnsi="Arial" w:cs="Arial"/>
          <w:lang w:val="en-GB"/>
        </w:rPr>
      </w:pPr>
      <w:r w:rsidRPr="002B7461">
        <w:rPr>
          <w:rFonts w:ascii="Arial" w:hAnsi="Arial" w:cs="Arial"/>
        </w:rPr>
        <w:pict>
          <v:shape id="_x0000_i1025" type="#_x0000_t75" style="width:467.8pt;height:2.5pt" o:hrpct="0" o:hralign="center" o:hr="t">
            <v:imagedata r:id="rId10" o:title="BD21307_"/>
          </v:shape>
        </w:pict>
      </w:r>
    </w:p>
    <w:p w:rsidR="00D121A9" w:rsidRDefault="004F188B" w:rsidP="00D2390C">
      <w:pPr>
        <w:spacing w:line="360" w:lineRule="auto"/>
        <w:ind w:left="540" w:right="29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</w:t>
      </w:r>
      <w:r w:rsidR="00A53BF6">
        <w:rPr>
          <w:rFonts w:ascii="Arial" w:hAnsi="Arial" w:cs="Arial"/>
          <w:b/>
          <w:bCs/>
          <w:sz w:val="22"/>
          <w:szCs w:val="22"/>
        </w:rPr>
        <w:t xml:space="preserve"> Από τη Διεύθυνση </w:t>
      </w:r>
      <w:r w:rsidR="00A53BF6" w:rsidRPr="00F92FFA">
        <w:rPr>
          <w:rFonts w:ascii="Arial" w:hAnsi="Arial" w:cs="Arial"/>
          <w:b/>
          <w:bCs/>
          <w:sz w:val="22"/>
          <w:szCs w:val="22"/>
        </w:rPr>
        <w:t>Δευτεροβάθμια</w:t>
      </w:r>
      <w:r w:rsidR="00A53BF6">
        <w:rPr>
          <w:rFonts w:ascii="Arial" w:hAnsi="Arial" w:cs="Arial"/>
          <w:b/>
          <w:bCs/>
          <w:sz w:val="22"/>
          <w:szCs w:val="22"/>
        </w:rPr>
        <w:t>ς</w:t>
      </w:r>
      <w:r w:rsidR="00A53BF6" w:rsidRPr="00F92FFA">
        <w:rPr>
          <w:rFonts w:ascii="Arial" w:hAnsi="Arial" w:cs="Arial"/>
          <w:b/>
          <w:bCs/>
          <w:sz w:val="22"/>
          <w:szCs w:val="22"/>
        </w:rPr>
        <w:t xml:space="preserve"> Εκπαίδευση</w:t>
      </w:r>
      <w:r w:rsidR="00A53BF6">
        <w:rPr>
          <w:rFonts w:ascii="Arial" w:hAnsi="Arial" w:cs="Arial"/>
          <w:b/>
          <w:bCs/>
          <w:sz w:val="22"/>
          <w:szCs w:val="22"/>
        </w:rPr>
        <w:t>ς Νομού Κοζάνης α</w:t>
      </w:r>
      <w:r w:rsidR="00575AC5">
        <w:rPr>
          <w:rFonts w:ascii="Arial" w:hAnsi="Arial" w:cs="Arial"/>
          <w:b/>
          <w:bCs/>
          <w:sz w:val="22"/>
          <w:szCs w:val="22"/>
        </w:rPr>
        <w:t>νακοινώνεται ότι από την Πέμπτη</w:t>
      </w:r>
      <w:r w:rsidR="00DF0C6A" w:rsidRPr="00F92FFA">
        <w:rPr>
          <w:rFonts w:ascii="Arial" w:hAnsi="Arial" w:cs="Arial"/>
          <w:b/>
          <w:bCs/>
          <w:sz w:val="22"/>
          <w:szCs w:val="22"/>
        </w:rPr>
        <w:t xml:space="preserve"> </w:t>
      </w:r>
      <w:r w:rsidR="00575AC5">
        <w:rPr>
          <w:rFonts w:ascii="Arial" w:hAnsi="Arial" w:cs="Arial"/>
          <w:b/>
          <w:bCs/>
          <w:sz w:val="22"/>
          <w:szCs w:val="22"/>
        </w:rPr>
        <w:t>11</w:t>
      </w:r>
      <w:r w:rsidR="00B92B8B">
        <w:rPr>
          <w:rFonts w:ascii="Arial" w:hAnsi="Arial" w:cs="Arial"/>
          <w:b/>
          <w:bCs/>
          <w:sz w:val="22"/>
          <w:szCs w:val="22"/>
        </w:rPr>
        <w:t xml:space="preserve"> </w:t>
      </w:r>
      <w:r w:rsidR="00575AC5">
        <w:rPr>
          <w:rFonts w:ascii="Arial" w:hAnsi="Arial" w:cs="Arial"/>
          <w:b/>
          <w:bCs/>
          <w:sz w:val="22"/>
          <w:szCs w:val="22"/>
        </w:rPr>
        <w:t>Σεπτεμβρίου</w:t>
      </w:r>
      <w:r w:rsidR="00920D9E" w:rsidRPr="00F92FFA">
        <w:rPr>
          <w:rFonts w:ascii="Arial" w:hAnsi="Arial" w:cs="Arial"/>
          <w:b/>
          <w:bCs/>
          <w:sz w:val="22"/>
          <w:szCs w:val="22"/>
        </w:rPr>
        <w:t xml:space="preserve"> </w:t>
      </w:r>
      <w:r w:rsidR="00DF0C6A" w:rsidRPr="00F92FFA">
        <w:rPr>
          <w:rFonts w:ascii="Arial" w:hAnsi="Arial" w:cs="Arial"/>
          <w:b/>
          <w:bCs/>
          <w:sz w:val="22"/>
          <w:szCs w:val="22"/>
        </w:rPr>
        <w:t>20</w:t>
      </w:r>
      <w:r w:rsidR="00B92B8B">
        <w:rPr>
          <w:rFonts w:ascii="Arial" w:hAnsi="Arial" w:cs="Arial"/>
          <w:b/>
          <w:bCs/>
          <w:sz w:val="22"/>
          <w:szCs w:val="22"/>
        </w:rPr>
        <w:t>1</w:t>
      </w:r>
      <w:r w:rsidR="00575AC5">
        <w:rPr>
          <w:rFonts w:ascii="Arial" w:hAnsi="Arial" w:cs="Arial"/>
          <w:b/>
          <w:bCs/>
          <w:sz w:val="22"/>
          <w:szCs w:val="22"/>
        </w:rPr>
        <w:t>4 μέχρι και την Τετάρτη</w:t>
      </w:r>
      <w:r w:rsidR="00B92B8B">
        <w:rPr>
          <w:rFonts w:ascii="Arial" w:hAnsi="Arial" w:cs="Arial"/>
          <w:b/>
          <w:bCs/>
          <w:sz w:val="22"/>
          <w:szCs w:val="22"/>
        </w:rPr>
        <w:t xml:space="preserve"> </w:t>
      </w:r>
      <w:r w:rsidR="00575AC5">
        <w:rPr>
          <w:rFonts w:ascii="Arial" w:hAnsi="Arial" w:cs="Arial"/>
          <w:b/>
          <w:bCs/>
          <w:sz w:val="22"/>
          <w:szCs w:val="22"/>
        </w:rPr>
        <w:t>2</w:t>
      </w:r>
      <w:r w:rsidR="00F94BB9">
        <w:rPr>
          <w:rFonts w:ascii="Arial" w:hAnsi="Arial" w:cs="Arial"/>
          <w:b/>
          <w:bCs/>
          <w:sz w:val="22"/>
          <w:szCs w:val="22"/>
        </w:rPr>
        <w:t>4</w:t>
      </w:r>
      <w:r w:rsidR="00D121A9">
        <w:rPr>
          <w:rFonts w:ascii="Arial" w:hAnsi="Arial" w:cs="Arial"/>
          <w:b/>
          <w:bCs/>
          <w:sz w:val="22"/>
          <w:szCs w:val="22"/>
        </w:rPr>
        <w:t xml:space="preserve"> </w:t>
      </w:r>
      <w:r w:rsidR="00575AC5">
        <w:rPr>
          <w:rFonts w:ascii="Arial" w:hAnsi="Arial" w:cs="Arial"/>
          <w:b/>
          <w:bCs/>
          <w:sz w:val="22"/>
          <w:szCs w:val="22"/>
        </w:rPr>
        <w:t>Σεπτεμβρίου</w:t>
      </w:r>
      <w:r w:rsidR="00A53BF6" w:rsidRPr="00F92FFA">
        <w:rPr>
          <w:rFonts w:ascii="Arial" w:hAnsi="Arial" w:cs="Arial"/>
          <w:b/>
          <w:bCs/>
          <w:sz w:val="22"/>
          <w:szCs w:val="22"/>
        </w:rPr>
        <w:t xml:space="preserve"> </w:t>
      </w:r>
      <w:r w:rsidR="00DF0C6A" w:rsidRPr="00F92FFA">
        <w:rPr>
          <w:rFonts w:ascii="Arial" w:hAnsi="Arial" w:cs="Arial"/>
          <w:b/>
          <w:bCs/>
          <w:sz w:val="22"/>
          <w:szCs w:val="22"/>
        </w:rPr>
        <w:t>20</w:t>
      </w:r>
      <w:r w:rsidR="00B92B8B">
        <w:rPr>
          <w:rFonts w:ascii="Arial" w:hAnsi="Arial" w:cs="Arial"/>
          <w:b/>
          <w:bCs/>
          <w:sz w:val="22"/>
          <w:szCs w:val="22"/>
        </w:rPr>
        <w:t>1</w:t>
      </w:r>
      <w:r w:rsidR="00F94BB9">
        <w:rPr>
          <w:rFonts w:ascii="Arial" w:hAnsi="Arial" w:cs="Arial"/>
          <w:b/>
          <w:bCs/>
          <w:sz w:val="22"/>
          <w:szCs w:val="22"/>
        </w:rPr>
        <w:t>4</w:t>
      </w:r>
      <w:r w:rsidR="00DF0C6A" w:rsidRPr="00F92FFA">
        <w:rPr>
          <w:rFonts w:ascii="Arial" w:hAnsi="Arial" w:cs="Arial"/>
          <w:b/>
          <w:bCs/>
          <w:sz w:val="22"/>
          <w:szCs w:val="22"/>
        </w:rPr>
        <w:t xml:space="preserve"> </w:t>
      </w:r>
      <w:r w:rsidR="009D3FDE" w:rsidRPr="00F92FFA">
        <w:rPr>
          <w:rFonts w:ascii="Arial" w:hAnsi="Arial" w:cs="Arial"/>
          <w:b/>
          <w:bCs/>
          <w:sz w:val="22"/>
          <w:szCs w:val="22"/>
        </w:rPr>
        <w:t xml:space="preserve">θα </w:t>
      </w:r>
      <w:r w:rsidR="00F92FFA" w:rsidRPr="00F92FFA">
        <w:rPr>
          <w:rFonts w:ascii="Arial" w:hAnsi="Arial" w:cs="Arial"/>
          <w:b/>
          <w:bCs/>
          <w:sz w:val="22"/>
          <w:szCs w:val="22"/>
        </w:rPr>
        <w:t>υποβάλλονται</w:t>
      </w:r>
      <w:r w:rsidR="00DF0C6A" w:rsidRPr="00F92FFA">
        <w:rPr>
          <w:rFonts w:ascii="Arial" w:hAnsi="Arial" w:cs="Arial"/>
          <w:b/>
          <w:bCs/>
          <w:sz w:val="22"/>
          <w:szCs w:val="22"/>
        </w:rPr>
        <w:t xml:space="preserve"> αιτήσεις για συμμετοχή στις εξετάσεις του Κρατικού Πιστοποιητικού Γλωσσομάθειας</w:t>
      </w:r>
      <w:r w:rsidR="00DD2ED7" w:rsidRPr="00F92FFA">
        <w:rPr>
          <w:rFonts w:ascii="Arial" w:hAnsi="Arial" w:cs="Arial"/>
          <w:b/>
          <w:bCs/>
          <w:sz w:val="22"/>
          <w:szCs w:val="22"/>
        </w:rPr>
        <w:t xml:space="preserve"> περιόδου </w:t>
      </w:r>
      <w:r w:rsidR="00575AC5">
        <w:rPr>
          <w:rFonts w:ascii="Arial" w:hAnsi="Arial" w:cs="Arial"/>
          <w:b/>
          <w:bCs/>
          <w:sz w:val="22"/>
          <w:szCs w:val="22"/>
        </w:rPr>
        <w:t>Νοεμβρίου</w:t>
      </w:r>
      <w:r w:rsidR="00BE3B72">
        <w:rPr>
          <w:rFonts w:ascii="Arial" w:hAnsi="Arial" w:cs="Arial"/>
          <w:b/>
          <w:bCs/>
          <w:sz w:val="22"/>
          <w:szCs w:val="22"/>
        </w:rPr>
        <w:t xml:space="preserve"> </w:t>
      </w:r>
      <w:r w:rsidR="00C05385" w:rsidRPr="00F92FFA">
        <w:rPr>
          <w:rFonts w:ascii="Arial" w:hAnsi="Arial" w:cs="Arial"/>
          <w:b/>
          <w:bCs/>
          <w:sz w:val="22"/>
          <w:szCs w:val="22"/>
        </w:rPr>
        <w:t>20</w:t>
      </w:r>
      <w:r w:rsidR="00B92B8B">
        <w:rPr>
          <w:rFonts w:ascii="Arial" w:hAnsi="Arial" w:cs="Arial"/>
          <w:b/>
          <w:bCs/>
          <w:sz w:val="22"/>
          <w:szCs w:val="22"/>
        </w:rPr>
        <w:t>1</w:t>
      </w:r>
      <w:r w:rsidR="00F94BB9">
        <w:rPr>
          <w:rFonts w:ascii="Arial" w:hAnsi="Arial" w:cs="Arial"/>
          <w:b/>
          <w:bCs/>
          <w:sz w:val="22"/>
          <w:szCs w:val="22"/>
        </w:rPr>
        <w:t>4</w:t>
      </w:r>
      <w:r w:rsidR="00DD2ED7" w:rsidRPr="00F92FFA">
        <w:rPr>
          <w:rFonts w:ascii="Arial" w:hAnsi="Arial" w:cs="Arial"/>
          <w:b/>
          <w:bCs/>
          <w:sz w:val="22"/>
          <w:szCs w:val="22"/>
        </w:rPr>
        <w:t>.</w:t>
      </w:r>
      <w:r w:rsidR="00DF0C6A" w:rsidRPr="00F92FFA">
        <w:rPr>
          <w:rFonts w:ascii="Arial" w:hAnsi="Arial" w:cs="Arial"/>
          <w:b/>
          <w:bCs/>
          <w:sz w:val="22"/>
          <w:szCs w:val="22"/>
        </w:rPr>
        <w:t xml:space="preserve"> Οι εξετάσεις θα διεξαχθούν</w:t>
      </w:r>
      <w:r w:rsidR="00920D9E" w:rsidRPr="00F92FFA">
        <w:rPr>
          <w:rFonts w:ascii="Arial" w:hAnsi="Arial" w:cs="Arial"/>
          <w:b/>
          <w:bCs/>
          <w:sz w:val="22"/>
          <w:szCs w:val="22"/>
        </w:rPr>
        <w:t xml:space="preserve"> </w:t>
      </w:r>
      <w:r w:rsidR="00B92B8B">
        <w:rPr>
          <w:rFonts w:ascii="Arial" w:hAnsi="Arial" w:cs="Arial"/>
          <w:b/>
          <w:bCs/>
          <w:sz w:val="22"/>
          <w:szCs w:val="22"/>
        </w:rPr>
        <w:t xml:space="preserve">στις </w:t>
      </w:r>
      <w:r w:rsidR="00575AC5">
        <w:rPr>
          <w:rFonts w:ascii="Arial" w:hAnsi="Arial" w:cs="Arial"/>
          <w:b/>
          <w:bCs/>
          <w:sz w:val="22"/>
          <w:szCs w:val="22"/>
        </w:rPr>
        <w:t>8</w:t>
      </w:r>
      <w:r w:rsidR="004065B9" w:rsidRPr="00F92FFA">
        <w:rPr>
          <w:rFonts w:ascii="Arial" w:hAnsi="Arial" w:cs="Arial"/>
          <w:b/>
          <w:bCs/>
          <w:sz w:val="22"/>
          <w:szCs w:val="22"/>
        </w:rPr>
        <w:t xml:space="preserve"> και</w:t>
      </w:r>
      <w:r w:rsidR="00B92B8B">
        <w:rPr>
          <w:rFonts w:ascii="Arial" w:hAnsi="Arial" w:cs="Arial"/>
          <w:b/>
          <w:bCs/>
          <w:sz w:val="22"/>
          <w:szCs w:val="22"/>
        </w:rPr>
        <w:t xml:space="preserve"> </w:t>
      </w:r>
      <w:r w:rsidR="00575AC5">
        <w:rPr>
          <w:rFonts w:ascii="Arial" w:hAnsi="Arial" w:cs="Arial"/>
          <w:b/>
          <w:bCs/>
          <w:sz w:val="22"/>
          <w:szCs w:val="22"/>
        </w:rPr>
        <w:t xml:space="preserve">9 Νοεμβρίου </w:t>
      </w:r>
      <w:r w:rsidR="00A53BF6" w:rsidRPr="00A53BF6">
        <w:rPr>
          <w:rFonts w:ascii="Arial" w:hAnsi="Arial" w:cs="Arial"/>
          <w:b/>
          <w:bCs/>
          <w:sz w:val="22"/>
          <w:szCs w:val="22"/>
        </w:rPr>
        <w:t xml:space="preserve"> </w:t>
      </w:r>
      <w:r w:rsidR="00920D9E" w:rsidRPr="00F92FFA">
        <w:rPr>
          <w:rFonts w:ascii="Arial" w:hAnsi="Arial" w:cs="Arial"/>
          <w:b/>
          <w:bCs/>
          <w:sz w:val="22"/>
          <w:szCs w:val="22"/>
        </w:rPr>
        <w:t>20</w:t>
      </w:r>
      <w:r w:rsidR="00B92B8B">
        <w:rPr>
          <w:rFonts w:ascii="Arial" w:hAnsi="Arial" w:cs="Arial"/>
          <w:b/>
          <w:bCs/>
          <w:sz w:val="22"/>
          <w:szCs w:val="22"/>
        </w:rPr>
        <w:t>1</w:t>
      </w:r>
      <w:r w:rsidR="00F94BB9">
        <w:rPr>
          <w:rFonts w:ascii="Arial" w:hAnsi="Arial" w:cs="Arial"/>
          <w:b/>
          <w:bCs/>
          <w:sz w:val="22"/>
          <w:szCs w:val="22"/>
        </w:rPr>
        <w:t>4</w:t>
      </w:r>
      <w:r w:rsidR="00166A1C">
        <w:rPr>
          <w:rFonts w:ascii="Arial" w:hAnsi="Arial" w:cs="Arial"/>
          <w:b/>
          <w:bCs/>
          <w:sz w:val="22"/>
          <w:szCs w:val="22"/>
        </w:rPr>
        <w:t xml:space="preserve"> για τα επίπεδα</w:t>
      </w:r>
      <w:r w:rsidR="00D121A9">
        <w:rPr>
          <w:rFonts w:ascii="Arial" w:hAnsi="Arial" w:cs="Arial"/>
          <w:b/>
          <w:bCs/>
          <w:sz w:val="22"/>
          <w:szCs w:val="22"/>
        </w:rPr>
        <w:t>:</w:t>
      </w:r>
    </w:p>
    <w:p w:rsidR="00BE3B72" w:rsidRPr="0010604A" w:rsidRDefault="00BE3B72" w:rsidP="00D2390C">
      <w:pPr>
        <w:spacing w:line="360" w:lineRule="auto"/>
        <w:ind w:left="540" w:right="29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10604A">
        <w:rPr>
          <w:rFonts w:ascii="Arial" w:hAnsi="Arial" w:cs="Arial"/>
          <w:b/>
          <w:bCs/>
          <w:sz w:val="22"/>
          <w:szCs w:val="22"/>
        </w:rPr>
        <w:t xml:space="preserve">     </w:t>
      </w:r>
    </w:p>
    <w:p w:rsidR="00D121A9" w:rsidRDefault="0010604A" w:rsidP="00D2390C">
      <w:pPr>
        <w:spacing w:line="360" w:lineRule="auto"/>
        <w:ind w:left="540" w:right="29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</w:t>
      </w:r>
      <w:r w:rsidR="003607D6">
        <w:rPr>
          <w:rFonts w:ascii="Arial" w:hAnsi="Arial" w:cs="Arial"/>
          <w:b/>
          <w:bCs/>
          <w:sz w:val="22"/>
          <w:szCs w:val="22"/>
        </w:rPr>
        <w:t>Α)</w:t>
      </w:r>
      <w:r w:rsidR="00436AF1" w:rsidRPr="00436AF1">
        <w:rPr>
          <w:rFonts w:ascii="Arial" w:hAnsi="Arial" w:cs="Arial"/>
          <w:b/>
          <w:bCs/>
          <w:sz w:val="22"/>
          <w:szCs w:val="22"/>
        </w:rPr>
        <w:t xml:space="preserve">  </w:t>
      </w:r>
      <w:r w:rsidR="00D121A9">
        <w:rPr>
          <w:rFonts w:ascii="Arial" w:hAnsi="Arial" w:cs="Arial"/>
          <w:b/>
          <w:bCs/>
          <w:sz w:val="22"/>
          <w:szCs w:val="22"/>
        </w:rPr>
        <w:t xml:space="preserve">  Β (</w:t>
      </w:r>
      <w:r w:rsidR="00B92B8B">
        <w:rPr>
          <w:rFonts w:ascii="Arial" w:hAnsi="Arial" w:cs="Arial"/>
          <w:b/>
          <w:bCs/>
          <w:sz w:val="22"/>
          <w:szCs w:val="22"/>
        </w:rPr>
        <w:t xml:space="preserve"> </w:t>
      </w:r>
      <w:r w:rsidR="003607D6">
        <w:rPr>
          <w:rFonts w:ascii="Arial" w:hAnsi="Arial" w:cs="Arial"/>
          <w:b/>
          <w:bCs/>
          <w:sz w:val="22"/>
          <w:szCs w:val="22"/>
        </w:rPr>
        <w:t>Β1 Β2</w:t>
      </w:r>
      <w:r w:rsidR="00457057">
        <w:rPr>
          <w:rFonts w:ascii="Arial" w:hAnsi="Arial" w:cs="Arial"/>
          <w:b/>
          <w:bCs/>
          <w:sz w:val="22"/>
          <w:szCs w:val="22"/>
        </w:rPr>
        <w:t xml:space="preserve"> ) </w:t>
      </w:r>
      <w:r w:rsidR="00D121A9">
        <w:rPr>
          <w:rFonts w:ascii="Arial" w:hAnsi="Arial" w:cs="Arial"/>
          <w:b/>
          <w:bCs/>
          <w:sz w:val="22"/>
          <w:szCs w:val="22"/>
        </w:rPr>
        <w:t xml:space="preserve">σε ένα διαβαθμισμένο </w:t>
      </w:r>
      <w:r w:rsidR="00D121A9">
        <w:rPr>
          <w:rFonts w:ascii="Arial" w:hAnsi="Arial" w:cs="Arial"/>
          <w:b/>
          <w:bCs/>
          <w:sz w:val="22"/>
          <w:szCs w:val="22"/>
          <w:lang w:val="en-US"/>
        </w:rPr>
        <w:t>test</w:t>
      </w:r>
      <w:r w:rsidR="00D121A9" w:rsidRPr="00D121A9">
        <w:rPr>
          <w:rFonts w:ascii="Arial" w:hAnsi="Arial" w:cs="Arial"/>
          <w:b/>
          <w:bCs/>
          <w:sz w:val="22"/>
          <w:szCs w:val="22"/>
        </w:rPr>
        <w:t xml:space="preserve"> </w:t>
      </w:r>
      <w:r w:rsidR="00D121A9">
        <w:rPr>
          <w:rFonts w:ascii="Arial" w:hAnsi="Arial" w:cs="Arial"/>
          <w:b/>
          <w:bCs/>
          <w:sz w:val="22"/>
          <w:szCs w:val="22"/>
        </w:rPr>
        <w:t>στις γλώσσες</w:t>
      </w:r>
      <w:r w:rsidR="00D121A9" w:rsidRPr="00D121A9">
        <w:rPr>
          <w:rFonts w:ascii="Arial" w:hAnsi="Arial" w:cs="Arial"/>
          <w:b/>
          <w:bCs/>
          <w:sz w:val="22"/>
          <w:szCs w:val="22"/>
        </w:rPr>
        <w:t xml:space="preserve"> </w:t>
      </w:r>
      <w:r w:rsidR="00D121A9" w:rsidRPr="00F92FFA">
        <w:rPr>
          <w:rFonts w:ascii="Arial" w:hAnsi="Arial" w:cs="Arial"/>
          <w:b/>
          <w:bCs/>
          <w:sz w:val="22"/>
          <w:szCs w:val="22"/>
        </w:rPr>
        <w:t>Αγγλική, Γαλλική, Γερμανική</w:t>
      </w:r>
      <w:r w:rsidR="00B41309">
        <w:rPr>
          <w:rFonts w:ascii="Arial" w:hAnsi="Arial" w:cs="Arial"/>
          <w:b/>
          <w:bCs/>
          <w:sz w:val="22"/>
          <w:szCs w:val="22"/>
        </w:rPr>
        <w:t>,</w:t>
      </w:r>
      <w:r w:rsidR="00D121A9" w:rsidRPr="00D121A9">
        <w:rPr>
          <w:rFonts w:ascii="Arial" w:hAnsi="Arial" w:cs="Arial"/>
          <w:b/>
          <w:bCs/>
          <w:sz w:val="22"/>
          <w:szCs w:val="22"/>
        </w:rPr>
        <w:t xml:space="preserve"> </w:t>
      </w:r>
      <w:r w:rsidR="00D121A9" w:rsidRPr="00F92FFA">
        <w:rPr>
          <w:rFonts w:ascii="Arial" w:hAnsi="Arial" w:cs="Arial"/>
          <w:b/>
          <w:bCs/>
          <w:sz w:val="22"/>
          <w:szCs w:val="22"/>
        </w:rPr>
        <w:t>Ιταλική</w:t>
      </w:r>
      <w:r w:rsidR="00B41309">
        <w:rPr>
          <w:rFonts w:ascii="Arial" w:hAnsi="Arial" w:cs="Arial"/>
          <w:b/>
          <w:bCs/>
          <w:sz w:val="22"/>
          <w:szCs w:val="22"/>
        </w:rPr>
        <w:t xml:space="preserve"> ,</w:t>
      </w:r>
      <w:r w:rsidR="00D121A9">
        <w:rPr>
          <w:rFonts w:ascii="Arial" w:hAnsi="Arial" w:cs="Arial"/>
          <w:b/>
          <w:bCs/>
          <w:sz w:val="22"/>
          <w:szCs w:val="22"/>
        </w:rPr>
        <w:t xml:space="preserve"> </w:t>
      </w:r>
      <w:r w:rsidR="00F56F07">
        <w:rPr>
          <w:rFonts w:ascii="Arial" w:hAnsi="Arial" w:cs="Arial"/>
          <w:b/>
          <w:bCs/>
          <w:sz w:val="22"/>
          <w:szCs w:val="22"/>
        </w:rPr>
        <w:t>Ισπανική</w:t>
      </w:r>
      <w:r w:rsidR="00F56F07" w:rsidRPr="00F56F07">
        <w:rPr>
          <w:rFonts w:ascii="Arial" w:hAnsi="Arial" w:cs="Arial"/>
          <w:b/>
          <w:bCs/>
          <w:sz w:val="22"/>
          <w:szCs w:val="22"/>
        </w:rPr>
        <w:t xml:space="preserve"> </w:t>
      </w:r>
      <w:r w:rsidR="00F56F07">
        <w:rPr>
          <w:rFonts w:ascii="Arial" w:hAnsi="Arial" w:cs="Arial"/>
          <w:b/>
          <w:bCs/>
          <w:sz w:val="22"/>
          <w:szCs w:val="22"/>
        </w:rPr>
        <w:t>και Τουρκική</w:t>
      </w:r>
      <w:r w:rsidR="000762EF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3607D6" w:rsidRDefault="003607D6" w:rsidP="00D2390C">
      <w:pPr>
        <w:spacing w:line="360" w:lineRule="auto"/>
        <w:ind w:left="540" w:right="29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Β) Γ (Γ1 Γ2) για τις γλώσσες Αγγλική, Γαλλική, Γερμανική, Ιταλική και Ισπα</w:t>
      </w:r>
      <w:r w:rsidR="00F94BB9">
        <w:rPr>
          <w:rFonts w:ascii="Arial" w:hAnsi="Arial" w:cs="Arial"/>
          <w:b/>
          <w:bCs/>
          <w:sz w:val="22"/>
          <w:szCs w:val="22"/>
        </w:rPr>
        <w:t xml:space="preserve">νική  </w:t>
      </w:r>
      <w:r w:rsidR="00F56F07">
        <w:rPr>
          <w:rFonts w:ascii="Arial" w:hAnsi="Arial" w:cs="Arial"/>
          <w:b/>
          <w:bCs/>
          <w:sz w:val="22"/>
          <w:szCs w:val="22"/>
        </w:rPr>
        <w:t>και Τουρκική σε επίπεδο Γ1.</w:t>
      </w:r>
    </w:p>
    <w:p w:rsidR="00F92FFA" w:rsidRPr="00C543D7" w:rsidRDefault="00BE3B72" w:rsidP="00D2390C">
      <w:pPr>
        <w:spacing w:line="360" w:lineRule="auto"/>
        <w:ind w:left="540" w:right="29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0762EF">
        <w:rPr>
          <w:rFonts w:ascii="Arial" w:hAnsi="Arial" w:cs="Arial"/>
          <w:b/>
          <w:bCs/>
          <w:sz w:val="22"/>
          <w:szCs w:val="22"/>
        </w:rPr>
        <w:t xml:space="preserve"> </w:t>
      </w:r>
      <w:r w:rsidR="00B26C9C">
        <w:rPr>
          <w:rFonts w:ascii="Arial" w:hAnsi="Arial" w:cs="Arial"/>
          <w:b/>
          <w:bCs/>
          <w:sz w:val="22"/>
          <w:szCs w:val="22"/>
        </w:rPr>
        <w:t xml:space="preserve">   </w:t>
      </w:r>
      <w:r w:rsidR="00F92FFA" w:rsidRPr="00C543D7">
        <w:rPr>
          <w:rFonts w:ascii="Arial" w:hAnsi="Arial" w:cs="Arial"/>
          <w:b/>
          <w:bCs/>
          <w:sz w:val="22"/>
          <w:szCs w:val="22"/>
        </w:rPr>
        <w:t xml:space="preserve"> Στη Διεύθυνση Δευτεροβάθμιας Εκπαίδευσης Νομού Κοζάνης, οι αιτήσεις θα υποβάλλονται στο γραφείο 30 στον 4</w:t>
      </w:r>
      <w:r w:rsidR="00F92FFA" w:rsidRPr="00C543D7">
        <w:rPr>
          <w:rFonts w:ascii="Arial" w:hAnsi="Arial" w:cs="Arial"/>
          <w:b/>
          <w:bCs/>
          <w:sz w:val="22"/>
          <w:szCs w:val="22"/>
          <w:vertAlign w:val="superscript"/>
        </w:rPr>
        <w:t>ο</w:t>
      </w:r>
      <w:r w:rsidR="00F92FFA" w:rsidRPr="00C543D7">
        <w:rPr>
          <w:rFonts w:ascii="Arial" w:hAnsi="Arial" w:cs="Arial"/>
          <w:b/>
          <w:bCs/>
          <w:sz w:val="22"/>
          <w:szCs w:val="22"/>
        </w:rPr>
        <w:t xml:space="preserve"> όροφο </w:t>
      </w:r>
      <w:r w:rsidR="00066EA7">
        <w:rPr>
          <w:rFonts w:ascii="Arial" w:hAnsi="Arial" w:cs="Arial"/>
          <w:b/>
          <w:bCs/>
          <w:sz w:val="22"/>
          <w:szCs w:val="22"/>
        </w:rPr>
        <w:t>της</w:t>
      </w:r>
      <w:r w:rsidR="00066EA7" w:rsidRPr="00066EA7">
        <w:rPr>
          <w:rFonts w:ascii="Arial" w:hAnsi="Arial" w:cs="Arial"/>
          <w:b/>
          <w:bCs/>
          <w:sz w:val="22"/>
          <w:szCs w:val="22"/>
        </w:rPr>
        <w:t xml:space="preserve"> </w:t>
      </w:r>
      <w:r w:rsidR="00066EA7">
        <w:rPr>
          <w:rFonts w:ascii="Arial" w:hAnsi="Arial" w:cs="Arial"/>
          <w:b/>
          <w:bCs/>
          <w:sz w:val="22"/>
          <w:szCs w:val="22"/>
        </w:rPr>
        <w:t xml:space="preserve">πρώην </w:t>
      </w:r>
      <w:r w:rsidR="00F92FFA" w:rsidRPr="00C543D7">
        <w:rPr>
          <w:rFonts w:ascii="Arial" w:hAnsi="Arial" w:cs="Arial"/>
          <w:b/>
          <w:bCs/>
          <w:sz w:val="22"/>
          <w:szCs w:val="22"/>
        </w:rPr>
        <w:t xml:space="preserve"> Νομαρχίας,</w:t>
      </w:r>
      <w:r w:rsidR="00066EA7">
        <w:rPr>
          <w:rFonts w:ascii="Arial" w:hAnsi="Arial" w:cs="Arial"/>
          <w:b/>
          <w:bCs/>
          <w:sz w:val="22"/>
          <w:szCs w:val="22"/>
        </w:rPr>
        <w:t xml:space="preserve"> Δημοκρατίας 27</w:t>
      </w:r>
      <w:r w:rsidR="00B41309">
        <w:rPr>
          <w:rFonts w:ascii="Arial" w:hAnsi="Arial" w:cs="Arial"/>
          <w:b/>
          <w:bCs/>
          <w:sz w:val="22"/>
          <w:szCs w:val="22"/>
        </w:rPr>
        <w:t xml:space="preserve"> από 8:0</w:t>
      </w:r>
      <w:r w:rsidR="00F92FFA" w:rsidRPr="00C543D7">
        <w:rPr>
          <w:rFonts w:ascii="Arial" w:hAnsi="Arial" w:cs="Arial"/>
          <w:b/>
          <w:bCs/>
          <w:sz w:val="22"/>
          <w:szCs w:val="22"/>
        </w:rPr>
        <w:t>0</w:t>
      </w:r>
      <w:r w:rsidR="00F92FFA" w:rsidRPr="00683474">
        <w:rPr>
          <w:rFonts w:ascii="Arial" w:hAnsi="Arial" w:cs="Arial"/>
          <w:b/>
          <w:bCs/>
          <w:sz w:val="22"/>
          <w:szCs w:val="22"/>
        </w:rPr>
        <w:t xml:space="preserve"> </w:t>
      </w:r>
      <w:r w:rsidR="00F92FFA" w:rsidRPr="00C543D7">
        <w:rPr>
          <w:rFonts w:ascii="Arial" w:hAnsi="Arial" w:cs="Arial"/>
          <w:b/>
          <w:bCs/>
          <w:sz w:val="22"/>
          <w:szCs w:val="22"/>
        </w:rPr>
        <w:t>π.μ. έως 1</w:t>
      </w:r>
      <w:r w:rsidR="004C1A1E" w:rsidRPr="00B943B3">
        <w:rPr>
          <w:rFonts w:ascii="Arial" w:hAnsi="Arial" w:cs="Arial"/>
          <w:b/>
          <w:bCs/>
          <w:sz w:val="22"/>
          <w:szCs w:val="22"/>
        </w:rPr>
        <w:t>4</w:t>
      </w:r>
      <w:r w:rsidR="00F92FFA" w:rsidRPr="00C543D7">
        <w:rPr>
          <w:rFonts w:ascii="Arial" w:hAnsi="Arial" w:cs="Arial"/>
          <w:b/>
          <w:bCs/>
          <w:sz w:val="22"/>
          <w:szCs w:val="22"/>
        </w:rPr>
        <w:t>:30</w:t>
      </w:r>
      <w:r w:rsidR="00F92FFA" w:rsidRPr="00683474">
        <w:rPr>
          <w:rFonts w:ascii="Arial" w:hAnsi="Arial" w:cs="Arial"/>
          <w:b/>
          <w:bCs/>
          <w:sz w:val="22"/>
          <w:szCs w:val="22"/>
        </w:rPr>
        <w:t xml:space="preserve"> </w:t>
      </w:r>
      <w:r w:rsidR="00F92FFA" w:rsidRPr="00C543D7">
        <w:rPr>
          <w:rFonts w:ascii="Arial" w:hAnsi="Arial" w:cs="Arial"/>
          <w:b/>
          <w:bCs/>
          <w:sz w:val="22"/>
          <w:szCs w:val="22"/>
        </w:rPr>
        <w:t>μ.μ.</w:t>
      </w:r>
    </w:p>
    <w:p w:rsidR="00F92FFA" w:rsidRPr="00C543D7" w:rsidRDefault="00F92FFA" w:rsidP="00D2390C">
      <w:pPr>
        <w:spacing w:line="360" w:lineRule="auto"/>
        <w:ind w:left="540" w:right="29"/>
        <w:jc w:val="both"/>
        <w:rPr>
          <w:rFonts w:ascii="Arial" w:hAnsi="Arial" w:cs="Arial"/>
          <w:b/>
          <w:sz w:val="22"/>
          <w:szCs w:val="22"/>
        </w:rPr>
      </w:pPr>
      <w:r w:rsidRPr="00C543D7">
        <w:rPr>
          <w:rFonts w:ascii="Arial" w:hAnsi="Arial" w:cs="Arial"/>
          <w:b/>
          <w:bCs/>
          <w:sz w:val="22"/>
          <w:szCs w:val="22"/>
        </w:rPr>
        <w:t xml:space="preserve"> Για την συμμετοχή  τους οι υποψήφιοι πρέπει να έχουν τα απαραίτητα δικαιολογητικά</w:t>
      </w:r>
      <w:r w:rsidR="00066EA7">
        <w:rPr>
          <w:rFonts w:ascii="Arial" w:hAnsi="Arial" w:cs="Arial"/>
          <w:b/>
          <w:bCs/>
          <w:sz w:val="22"/>
          <w:szCs w:val="22"/>
        </w:rPr>
        <w:t>:</w:t>
      </w:r>
    </w:p>
    <w:p w:rsidR="00F92FFA" w:rsidRPr="00C543D7" w:rsidRDefault="00F92FFA" w:rsidP="00D2390C">
      <w:pPr>
        <w:numPr>
          <w:ilvl w:val="0"/>
          <w:numId w:val="4"/>
        </w:numPr>
        <w:spacing w:line="360" w:lineRule="auto"/>
        <w:ind w:right="29"/>
        <w:jc w:val="both"/>
        <w:rPr>
          <w:rFonts w:ascii="Arial" w:hAnsi="Arial" w:cs="Arial"/>
          <w:b/>
          <w:sz w:val="22"/>
          <w:szCs w:val="22"/>
        </w:rPr>
      </w:pPr>
      <w:r w:rsidRPr="00C543D7">
        <w:rPr>
          <w:rFonts w:ascii="Arial" w:hAnsi="Arial" w:cs="Arial"/>
          <w:b/>
          <w:sz w:val="22"/>
          <w:szCs w:val="22"/>
        </w:rPr>
        <w:t>Μία</w:t>
      </w:r>
      <w:r w:rsidR="000762EF">
        <w:rPr>
          <w:rFonts w:ascii="Arial" w:hAnsi="Arial" w:cs="Arial"/>
          <w:b/>
          <w:sz w:val="22"/>
          <w:szCs w:val="22"/>
        </w:rPr>
        <w:t xml:space="preserve"> πρόσφατη</w:t>
      </w:r>
      <w:r w:rsidRPr="00C543D7">
        <w:rPr>
          <w:rFonts w:ascii="Arial" w:hAnsi="Arial" w:cs="Arial"/>
          <w:b/>
          <w:sz w:val="22"/>
          <w:szCs w:val="22"/>
        </w:rPr>
        <w:t xml:space="preserve"> φωτογραφία μικρού μεγέθους </w:t>
      </w:r>
    </w:p>
    <w:p w:rsidR="00457057" w:rsidRPr="00F56F07" w:rsidRDefault="00593A29" w:rsidP="00436AF1">
      <w:pPr>
        <w:spacing w:line="360" w:lineRule="auto"/>
        <w:ind w:left="720" w:right="29" w:hanging="360"/>
        <w:jc w:val="both"/>
        <w:rPr>
          <w:rFonts w:ascii="Arial" w:hAnsi="Arial" w:cs="Arial"/>
          <w:b/>
          <w:sz w:val="22"/>
          <w:szCs w:val="22"/>
        </w:rPr>
      </w:pPr>
      <w:r w:rsidRPr="000762EF">
        <w:rPr>
          <w:rFonts w:ascii="Arial" w:hAnsi="Arial" w:cs="Arial"/>
          <w:b/>
          <w:sz w:val="22"/>
          <w:szCs w:val="22"/>
        </w:rPr>
        <w:t xml:space="preserve">              </w:t>
      </w:r>
      <w:r w:rsidR="00D2390C" w:rsidRPr="000762EF">
        <w:rPr>
          <w:rFonts w:ascii="Arial" w:hAnsi="Arial" w:cs="Arial"/>
          <w:b/>
          <w:sz w:val="22"/>
          <w:szCs w:val="22"/>
        </w:rPr>
        <w:t>2)</w:t>
      </w:r>
      <w:r w:rsidR="00F92FFA" w:rsidRPr="00C543D7">
        <w:rPr>
          <w:rFonts w:ascii="Arial" w:hAnsi="Arial" w:cs="Arial"/>
          <w:b/>
          <w:bCs/>
          <w:sz w:val="22"/>
          <w:szCs w:val="22"/>
        </w:rPr>
        <w:t>Έ</w:t>
      </w:r>
      <w:r w:rsidR="00D44CA1">
        <w:rPr>
          <w:rFonts w:ascii="Arial" w:hAnsi="Arial" w:cs="Arial"/>
          <w:b/>
          <w:sz w:val="22"/>
          <w:szCs w:val="22"/>
        </w:rPr>
        <w:t xml:space="preserve">να </w:t>
      </w:r>
      <w:r w:rsidR="000762EF">
        <w:rPr>
          <w:rFonts w:ascii="Arial" w:hAnsi="Arial" w:cs="Arial"/>
          <w:b/>
          <w:sz w:val="22"/>
          <w:szCs w:val="22"/>
        </w:rPr>
        <w:t>παράβολο δημοσίου</w:t>
      </w:r>
      <w:r w:rsidR="00D44CA1">
        <w:rPr>
          <w:rFonts w:ascii="Arial" w:hAnsi="Arial" w:cs="Arial"/>
          <w:b/>
          <w:sz w:val="22"/>
          <w:szCs w:val="22"/>
        </w:rPr>
        <w:t>(</w:t>
      </w:r>
      <w:r w:rsidR="00D44CA1">
        <w:rPr>
          <w:rFonts w:ascii="Arial" w:hAnsi="Arial" w:cs="Arial"/>
          <w:b/>
          <w:sz w:val="22"/>
          <w:szCs w:val="22"/>
          <w:lang w:val="en-US"/>
        </w:rPr>
        <w:t>e</w:t>
      </w:r>
      <w:r w:rsidR="00D44CA1" w:rsidRPr="00D44CA1">
        <w:rPr>
          <w:rFonts w:ascii="Arial" w:hAnsi="Arial" w:cs="Arial"/>
          <w:b/>
          <w:sz w:val="22"/>
          <w:szCs w:val="22"/>
        </w:rPr>
        <w:t>-</w:t>
      </w:r>
      <w:r w:rsidR="00D44CA1">
        <w:rPr>
          <w:rFonts w:ascii="Arial" w:hAnsi="Arial" w:cs="Arial"/>
          <w:b/>
          <w:sz w:val="22"/>
          <w:szCs w:val="22"/>
          <w:lang w:val="en-US"/>
        </w:rPr>
        <w:t>paravolo</w:t>
      </w:r>
      <w:r w:rsidR="00D44CA1" w:rsidRPr="00D44CA1">
        <w:rPr>
          <w:rFonts w:ascii="Arial" w:hAnsi="Arial" w:cs="Arial"/>
          <w:b/>
          <w:sz w:val="22"/>
          <w:szCs w:val="22"/>
        </w:rPr>
        <w:t xml:space="preserve">- </w:t>
      </w:r>
      <w:r w:rsidR="00D44CA1">
        <w:rPr>
          <w:rFonts w:ascii="Arial" w:hAnsi="Arial" w:cs="Arial"/>
          <w:b/>
          <w:sz w:val="22"/>
          <w:szCs w:val="22"/>
        </w:rPr>
        <w:t xml:space="preserve">εκδίδεται μέσω της Γενικής Γραμματείας Πληροφοριακών Συστημάτων </w:t>
      </w:r>
      <w:hyperlink r:id="rId11" w:history="1">
        <w:r w:rsidR="00D44CA1" w:rsidRPr="00ED457B">
          <w:rPr>
            <w:rStyle w:val="-"/>
            <w:rFonts w:ascii="Arial" w:hAnsi="Arial" w:cs="Arial"/>
            <w:b/>
            <w:sz w:val="22"/>
            <w:szCs w:val="22"/>
            <w:lang w:val="en-US"/>
          </w:rPr>
          <w:t>www</w:t>
        </w:r>
        <w:r w:rsidR="00D44CA1" w:rsidRPr="00ED457B">
          <w:rPr>
            <w:rStyle w:val="-"/>
            <w:rFonts w:ascii="Arial" w:hAnsi="Arial" w:cs="Arial"/>
            <w:b/>
            <w:sz w:val="22"/>
            <w:szCs w:val="22"/>
          </w:rPr>
          <w:t>.</w:t>
        </w:r>
        <w:r w:rsidR="00D44CA1" w:rsidRPr="00ED457B">
          <w:rPr>
            <w:rStyle w:val="-"/>
            <w:rFonts w:ascii="Arial" w:hAnsi="Arial" w:cs="Arial"/>
            <w:b/>
            <w:sz w:val="22"/>
            <w:szCs w:val="22"/>
            <w:lang w:val="en-US"/>
          </w:rPr>
          <w:t>gsis</w:t>
        </w:r>
        <w:r w:rsidR="00D44CA1" w:rsidRPr="00ED457B">
          <w:rPr>
            <w:rStyle w:val="-"/>
            <w:rFonts w:ascii="Arial" w:hAnsi="Arial" w:cs="Arial"/>
            <w:b/>
            <w:sz w:val="22"/>
            <w:szCs w:val="22"/>
          </w:rPr>
          <w:t>.</w:t>
        </w:r>
        <w:r w:rsidR="00D44CA1" w:rsidRPr="00ED457B">
          <w:rPr>
            <w:rStyle w:val="-"/>
            <w:rFonts w:ascii="Arial" w:hAnsi="Arial" w:cs="Arial"/>
            <w:b/>
            <w:sz w:val="22"/>
            <w:szCs w:val="22"/>
            <w:lang w:val="en-US"/>
          </w:rPr>
          <w:t>gr</w:t>
        </w:r>
      </w:hyperlink>
      <w:r w:rsidR="00D44CA1" w:rsidRPr="00D44CA1">
        <w:rPr>
          <w:rFonts w:ascii="Arial" w:hAnsi="Arial" w:cs="Arial"/>
          <w:b/>
          <w:sz w:val="22"/>
          <w:szCs w:val="22"/>
        </w:rPr>
        <w:t xml:space="preserve">), </w:t>
      </w:r>
      <w:r w:rsidR="00D44CA1">
        <w:rPr>
          <w:rFonts w:ascii="Arial" w:hAnsi="Arial" w:cs="Arial"/>
          <w:b/>
          <w:sz w:val="22"/>
          <w:szCs w:val="22"/>
        </w:rPr>
        <w:t xml:space="preserve"> όπως προβλέπεται στην αρ.566</w:t>
      </w:r>
      <w:r w:rsidR="000762EF">
        <w:rPr>
          <w:rFonts w:ascii="Arial" w:hAnsi="Arial" w:cs="Arial"/>
          <w:b/>
          <w:sz w:val="22"/>
          <w:szCs w:val="22"/>
        </w:rPr>
        <w:t>13/ΚΒ/2010 (Φεκ 753Β) Κ.Υ.Α και συγκεκριμένα</w:t>
      </w:r>
      <w:r w:rsidR="00F56F07" w:rsidRPr="00F56F07">
        <w:rPr>
          <w:rFonts w:ascii="Arial" w:hAnsi="Arial" w:cs="Arial"/>
          <w:b/>
          <w:sz w:val="22"/>
          <w:szCs w:val="22"/>
        </w:rPr>
        <w:t>:</w:t>
      </w:r>
    </w:p>
    <w:p w:rsidR="00E513C7" w:rsidRDefault="00B41309" w:rsidP="000762EF">
      <w:pPr>
        <w:spacing w:line="360" w:lineRule="auto"/>
        <w:ind w:left="720" w:right="29" w:hanging="36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</w:t>
      </w:r>
      <w:r w:rsidR="00F56F07">
        <w:rPr>
          <w:rFonts w:ascii="Arial" w:hAnsi="Arial" w:cs="Arial"/>
          <w:b/>
          <w:sz w:val="22"/>
          <w:szCs w:val="22"/>
        </w:rPr>
        <w:t xml:space="preserve">  </w:t>
      </w:r>
      <w:r w:rsidR="00F56F07" w:rsidRPr="00F56F07">
        <w:rPr>
          <w:rFonts w:ascii="Arial" w:hAnsi="Arial" w:cs="Arial"/>
          <w:b/>
          <w:sz w:val="22"/>
          <w:szCs w:val="22"/>
        </w:rPr>
        <w:t xml:space="preserve">   </w:t>
      </w:r>
      <w:r w:rsidR="00F56F07">
        <w:rPr>
          <w:rFonts w:ascii="Arial" w:hAnsi="Arial" w:cs="Arial"/>
          <w:b/>
          <w:bCs/>
          <w:sz w:val="22"/>
          <w:szCs w:val="22"/>
        </w:rPr>
        <w:t>Α</w:t>
      </w:r>
      <w:r w:rsidR="00E513C7">
        <w:rPr>
          <w:rFonts w:ascii="Arial" w:hAnsi="Arial" w:cs="Arial"/>
          <w:b/>
          <w:bCs/>
          <w:sz w:val="22"/>
          <w:szCs w:val="22"/>
        </w:rPr>
        <w:t xml:space="preserve">) </w:t>
      </w:r>
      <w:r w:rsidR="00D44CA1">
        <w:rPr>
          <w:rFonts w:ascii="Arial" w:hAnsi="Arial" w:cs="Arial"/>
          <w:b/>
          <w:bCs/>
          <w:sz w:val="22"/>
          <w:szCs w:val="22"/>
        </w:rPr>
        <w:t>των 80 ευρώ για τη διαβαθμισμένη εξέταση του επιπέδου Β (Β1-Β2)</w:t>
      </w:r>
    </w:p>
    <w:p w:rsidR="00F92FFA" w:rsidRDefault="00F56F07" w:rsidP="00D44CA1">
      <w:pPr>
        <w:spacing w:line="360" w:lineRule="auto"/>
        <w:ind w:left="720" w:right="29" w:hanging="36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Β</w:t>
      </w:r>
      <w:r w:rsidR="00E513C7">
        <w:rPr>
          <w:rFonts w:ascii="Arial" w:hAnsi="Arial" w:cs="Arial"/>
          <w:b/>
          <w:bCs/>
          <w:sz w:val="22"/>
          <w:szCs w:val="22"/>
        </w:rPr>
        <w:t xml:space="preserve">)  των 100 ευρώ για τη διαβαθμισμένη εξέταση </w:t>
      </w:r>
      <w:r w:rsidR="00D44CA1">
        <w:rPr>
          <w:rFonts w:ascii="Arial" w:hAnsi="Arial" w:cs="Arial"/>
          <w:b/>
          <w:bCs/>
          <w:sz w:val="22"/>
          <w:szCs w:val="22"/>
        </w:rPr>
        <w:t>του επιπέδου Γ (Γ1-Γ2)</w:t>
      </w:r>
    </w:p>
    <w:p w:rsidR="00DD7E47" w:rsidRDefault="00F56F07" w:rsidP="00D44CA1">
      <w:pPr>
        <w:spacing w:line="360" w:lineRule="auto"/>
        <w:ind w:left="720" w:right="29" w:hanging="36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Γ) των 80 Ευρώ </w:t>
      </w:r>
      <w:r w:rsidR="00DD7E47">
        <w:rPr>
          <w:rFonts w:ascii="Arial" w:hAnsi="Arial" w:cs="Arial"/>
          <w:b/>
          <w:bCs/>
          <w:sz w:val="22"/>
          <w:szCs w:val="22"/>
        </w:rPr>
        <w:t>για την εξέταση του επιπέδου Γ1 της Τουρκικής γλώσσας</w:t>
      </w:r>
    </w:p>
    <w:p w:rsidR="00F56F07" w:rsidRPr="002C5501" w:rsidRDefault="00DD7E47" w:rsidP="00D44CA1">
      <w:pPr>
        <w:spacing w:line="360" w:lineRule="auto"/>
        <w:ind w:left="720" w:right="29" w:hanging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2C5501">
        <w:rPr>
          <w:rFonts w:ascii="Arial" w:hAnsi="Arial" w:cs="Arial"/>
          <w:b/>
          <w:bCs/>
          <w:sz w:val="22"/>
          <w:szCs w:val="22"/>
        </w:rPr>
        <w:t>Η π</w:t>
      </w:r>
      <w:r>
        <w:rPr>
          <w:rFonts w:ascii="Arial" w:hAnsi="Arial" w:cs="Arial"/>
          <w:b/>
          <w:bCs/>
          <w:sz w:val="22"/>
          <w:szCs w:val="22"/>
        </w:rPr>
        <w:t xml:space="preserve">ληρωμή του </w:t>
      </w:r>
      <w:r w:rsidRPr="00DD7E47">
        <w:rPr>
          <w:rFonts w:ascii="Arial" w:hAnsi="Arial" w:cs="Arial"/>
          <w:b/>
          <w:bCs/>
          <w:sz w:val="22"/>
          <w:szCs w:val="22"/>
        </w:rPr>
        <w:t>πραγματοποιείται για μη πιστοποιημένους χρήστες μέσω τράπεζας ή ΕΛΤΑ χωρίς οικονομική επιβάρυνση. Οι πιστοποιημένοι χρήστες μπορούν να καταβάλουν το ποσό του παραβόλου μέσω πιστωτικής/προπληρωμένης/χρεωστικής κάρτας των Ελληνικών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2C5501">
        <w:rPr>
          <w:rFonts w:ascii="Arial" w:hAnsi="Arial" w:cs="Arial"/>
          <w:b/>
          <w:bCs/>
          <w:sz w:val="22"/>
          <w:szCs w:val="22"/>
        </w:rPr>
        <w:t>Τραπεζών. Η ημερομηνία του αποδεικτικού πληρωμής του ηλεκτρονικού παραβόλου πρέπει να έχει ημερομηνία το αργότερο 24/9/2014</w:t>
      </w:r>
      <w:r w:rsidR="00B26C9C">
        <w:rPr>
          <w:rFonts w:ascii="Arial" w:hAnsi="Arial" w:cs="Arial"/>
          <w:b/>
          <w:bCs/>
          <w:sz w:val="22"/>
          <w:szCs w:val="22"/>
        </w:rPr>
        <w:t xml:space="preserve">. Σε </w:t>
      </w:r>
      <w:r w:rsidR="00B26C9C">
        <w:rPr>
          <w:rFonts w:ascii="Arial" w:hAnsi="Arial" w:cs="Arial"/>
          <w:b/>
          <w:bCs/>
          <w:sz w:val="22"/>
          <w:szCs w:val="22"/>
        </w:rPr>
        <w:lastRenderedPageBreak/>
        <w:t xml:space="preserve">περίπτωση που η κατά τόπους αρμόδια ΔΥΟ έχει εκδώσει έντυπο παράβολο θα γίνεται δεκτό. </w:t>
      </w:r>
    </w:p>
    <w:p w:rsidR="00F92FFA" w:rsidRPr="00C543D7" w:rsidRDefault="00EE0D38" w:rsidP="00436AF1">
      <w:pPr>
        <w:numPr>
          <w:ilvl w:val="0"/>
          <w:numId w:val="2"/>
        </w:numPr>
        <w:spacing w:line="360" w:lineRule="auto"/>
        <w:ind w:right="209"/>
        <w:jc w:val="both"/>
        <w:rPr>
          <w:rFonts w:ascii="Arial" w:hAnsi="Arial" w:cs="Arial"/>
          <w:b/>
          <w:sz w:val="22"/>
          <w:szCs w:val="22"/>
        </w:rPr>
      </w:pPr>
      <w:r w:rsidRPr="00EE0D38">
        <w:rPr>
          <w:rFonts w:ascii="Arial" w:hAnsi="Arial" w:cs="Arial"/>
          <w:b/>
          <w:sz w:val="22"/>
          <w:szCs w:val="22"/>
        </w:rPr>
        <w:t xml:space="preserve"> </w:t>
      </w:r>
      <w:r w:rsidR="00F56F07">
        <w:rPr>
          <w:rFonts w:ascii="Arial" w:hAnsi="Arial" w:cs="Arial"/>
          <w:b/>
          <w:sz w:val="22"/>
          <w:szCs w:val="22"/>
        </w:rPr>
        <w:t>Αποδεικτικό ταυτότητας υπο</w:t>
      </w:r>
      <w:r w:rsidR="002C5501">
        <w:rPr>
          <w:rFonts w:ascii="Arial" w:hAnsi="Arial" w:cs="Arial"/>
          <w:b/>
          <w:sz w:val="22"/>
          <w:szCs w:val="22"/>
        </w:rPr>
        <w:t xml:space="preserve">ψηφίου. Ελλείψει αστυνομικής ταυτότητας κατατίθεται φωτοαντίγραφο διαβατηρίου ή άλλου νόμιμου αποδεικτικού εγγράφου από το οποίο προκύπτουν τα στοιχεία ταυτοπροσωπίας του υποψηφίου. </w:t>
      </w:r>
      <w:r w:rsidR="0091067C">
        <w:rPr>
          <w:rFonts w:ascii="Arial" w:hAnsi="Arial" w:cs="Arial"/>
          <w:b/>
          <w:sz w:val="22"/>
          <w:szCs w:val="22"/>
        </w:rPr>
        <w:t xml:space="preserve">  </w:t>
      </w:r>
      <w:r w:rsidR="000762EF">
        <w:rPr>
          <w:rFonts w:ascii="Arial" w:hAnsi="Arial" w:cs="Arial"/>
          <w:b/>
          <w:sz w:val="22"/>
          <w:szCs w:val="22"/>
        </w:rPr>
        <w:t xml:space="preserve"> Ανήλικοι</w:t>
      </w:r>
      <w:r w:rsidR="00166A1C">
        <w:rPr>
          <w:rFonts w:ascii="Arial" w:hAnsi="Arial" w:cs="Arial"/>
          <w:b/>
          <w:sz w:val="22"/>
          <w:szCs w:val="22"/>
        </w:rPr>
        <w:t xml:space="preserve"> </w:t>
      </w:r>
      <w:r w:rsidR="00D213CF">
        <w:rPr>
          <w:rFonts w:ascii="Arial" w:hAnsi="Arial" w:cs="Arial"/>
          <w:b/>
          <w:sz w:val="22"/>
          <w:szCs w:val="22"/>
        </w:rPr>
        <w:t>υποψήφιοι κάτω των δώδεκα ετών, οι οποίοι δεν είναι κάτοχοι δελτίου αστυνομικής ταυτότητας ή άλλου συναφούς δημοσίου εγγράφου, μπορούν να προσκομίσουν βεβαίωση ταυτοπροσωπίας από το Δήμ</w:t>
      </w:r>
      <w:r w:rsidR="00166A1C">
        <w:rPr>
          <w:rFonts w:ascii="Arial" w:hAnsi="Arial" w:cs="Arial"/>
          <w:b/>
          <w:sz w:val="22"/>
          <w:szCs w:val="22"/>
        </w:rPr>
        <w:t>ο</w:t>
      </w:r>
      <w:r w:rsidR="00D213CF">
        <w:rPr>
          <w:rFonts w:ascii="Arial" w:hAnsi="Arial" w:cs="Arial"/>
          <w:b/>
          <w:sz w:val="22"/>
          <w:szCs w:val="22"/>
        </w:rPr>
        <w:t>, όπου είναι εγγεγρα</w:t>
      </w:r>
      <w:r w:rsidR="0091067C">
        <w:rPr>
          <w:rFonts w:ascii="Arial" w:hAnsi="Arial" w:cs="Arial"/>
          <w:b/>
          <w:sz w:val="22"/>
          <w:szCs w:val="22"/>
        </w:rPr>
        <w:t>μμένοι ή τα ΚΕΠ.</w:t>
      </w:r>
      <w:r w:rsidR="00B26C9C">
        <w:rPr>
          <w:rFonts w:ascii="Arial" w:hAnsi="Arial" w:cs="Arial"/>
          <w:b/>
          <w:sz w:val="22"/>
          <w:szCs w:val="22"/>
        </w:rPr>
        <w:t xml:space="preserve"> </w:t>
      </w:r>
      <w:r w:rsidR="002C5501">
        <w:rPr>
          <w:rFonts w:ascii="Arial" w:hAnsi="Arial" w:cs="Arial"/>
          <w:b/>
          <w:sz w:val="22"/>
          <w:szCs w:val="22"/>
        </w:rPr>
        <w:t>Αλλοδαποί υποψήφιοι</w:t>
      </w:r>
      <w:r w:rsidR="00B26C9C">
        <w:rPr>
          <w:rFonts w:ascii="Arial" w:hAnsi="Arial" w:cs="Arial"/>
          <w:b/>
          <w:sz w:val="22"/>
          <w:szCs w:val="22"/>
        </w:rPr>
        <w:t xml:space="preserve"> </w:t>
      </w:r>
      <w:r w:rsidR="002C5501">
        <w:rPr>
          <w:rFonts w:ascii="Arial" w:hAnsi="Arial" w:cs="Arial"/>
          <w:b/>
          <w:sz w:val="22"/>
          <w:szCs w:val="22"/>
        </w:rPr>
        <w:t>που φ</w:t>
      </w:r>
      <w:r w:rsidR="00B26C9C">
        <w:rPr>
          <w:rFonts w:ascii="Arial" w:hAnsi="Arial" w:cs="Arial"/>
          <w:b/>
          <w:sz w:val="22"/>
          <w:szCs w:val="22"/>
        </w:rPr>
        <w:t>οιτούν στην Α/θμια, Β</w:t>
      </w:r>
      <w:r w:rsidR="002C5501">
        <w:rPr>
          <w:rFonts w:ascii="Arial" w:hAnsi="Arial" w:cs="Arial"/>
          <w:b/>
          <w:sz w:val="22"/>
          <w:szCs w:val="22"/>
        </w:rPr>
        <w:t>/θμια ή Ανώτατη Εκπαίδευση της χώρας, μπορούν να προσκομίσουν αντί της άδειας παραμονής τους στη χώρα, βεβαίωση φοίτησης σε ένα από τα προαναφερόμενα εκπαιδευτικά ιδρύματα.</w:t>
      </w:r>
    </w:p>
    <w:p w:rsidR="00F92FFA" w:rsidRPr="00D44CA1" w:rsidRDefault="00F92FFA" w:rsidP="00436AF1">
      <w:pPr>
        <w:numPr>
          <w:ilvl w:val="0"/>
          <w:numId w:val="2"/>
        </w:numPr>
        <w:spacing w:line="360" w:lineRule="auto"/>
        <w:ind w:right="29"/>
        <w:jc w:val="both"/>
        <w:rPr>
          <w:rFonts w:ascii="Arial" w:hAnsi="Arial" w:cs="Arial"/>
          <w:b/>
          <w:sz w:val="22"/>
          <w:szCs w:val="22"/>
        </w:rPr>
      </w:pPr>
      <w:r w:rsidRPr="00C543D7">
        <w:rPr>
          <w:rFonts w:ascii="Arial" w:hAnsi="Arial" w:cs="Arial"/>
          <w:b/>
          <w:sz w:val="22"/>
          <w:szCs w:val="22"/>
        </w:rPr>
        <w:t>Ειδικό έντυπο «</w:t>
      </w:r>
      <w:r w:rsidRPr="00C543D7">
        <w:rPr>
          <w:rFonts w:ascii="Arial" w:hAnsi="Arial" w:cs="Arial"/>
          <w:b/>
          <w:sz w:val="22"/>
          <w:szCs w:val="22"/>
          <w:lang w:val="en-US"/>
        </w:rPr>
        <w:t>A</w:t>
      </w:r>
      <w:r w:rsidRPr="00C543D7">
        <w:rPr>
          <w:rFonts w:ascii="Arial" w:hAnsi="Arial" w:cs="Arial"/>
          <w:b/>
          <w:sz w:val="22"/>
          <w:szCs w:val="22"/>
        </w:rPr>
        <w:t>ίτηση» που δι</w:t>
      </w:r>
      <w:r w:rsidR="00D44CA1">
        <w:rPr>
          <w:rFonts w:ascii="Arial" w:hAnsi="Arial" w:cs="Arial"/>
          <w:b/>
          <w:sz w:val="22"/>
          <w:szCs w:val="22"/>
        </w:rPr>
        <w:t>ατίθεται προς συμπλήρωση από τις κατά τόπους επιτροπές</w:t>
      </w:r>
      <w:r w:rsidRPr="00C543D7">
        <w:rPr>
          <w:rFonts w:ascii="Arial" w:hAnsi="Arial" w:cs="Arial"/>
          <w:b/>
          <w:sz w:val="22"/>
          <w:szCs w:val="22"/>
        </w:rPr>
        <w:t xml:space="preserve"> σ</w:t>
      </w:r>
      <w:r w:rsidR="00D44CA1">
        <w:rPr>
          <w:rFonts w:ascii="Arial" w:hAnsi="Arial" w:cs="Arial"/>
          <w:b/>
          <w:sz w:val="22"/>
          <w:szCs w:val="22"/>
        </w:rPr>
        <w:t>υγκέντρωσης δικαιολογητικών.  Ο</w:t>
      </w:r>
      <w:r w:rsidRPr="00D44CA1">
        <w:rPr>
          <w:rFonts w:ascii="Arial" w:hAnsi="Arial" w:cs="Arial"/>
          <w:b/>
          <w:sz w:val="22"/>
          <w:szCs w:val="22"/>
        </w:rPr>
        <w:t xml:space="preserve">ι υποψήφιοι μπορούν να προμηθεύονται το ειδικό έντυπο «Αίτηση» από την ιστοσελίδα: </w:t>
      </w:r>
      <w:r w:rsidRPr="00D44CA1">
        <w:rPr>
          <w:rFonts w:ascii="Arial" w:hAnsi="Arial" w:cs="Arial"/>
          <w:b/>
          <w:sz w:val="22"/>
          <w:szCs w:val="22"/>
          <w:lang w:val="en-US"/>
        </w:rPr>
        <w:t>www</w:t>
      </w:r>
      <w:r w:rsidRPr="00D44CA1">
        <w:rPr>
          <w:rFonts w:ascii="Arial" w:hAnsi="Arial" w:cs="Arial"/>
          <w:b/>
          <w:sz w:val="22"/>
          <w:szCs w:val="22"/>
        </w:rPr>
        <w:t>.</w:t>
      </w:r>
      <w:r w:rsidR="00EA32AD" w:rsidRPr="00D44CA1">
        <w:rPr>
          <w:rFonts w:ascii="Arial" w:hAnsi="Arial" w:cs="Arial"/>
          <w:b/>
          <w:sz w:val="22"/>
          <w:szCs w:val="22"/>
          <w:lang w:val="en-US"/>
        </w:rPr>
        <w:t>minedu</w:t>
      </w:r>
      <w:r w:rsidR="00EA32AD" w:rsidRPr="00D44CA1">
        <w:rPr>
          <w:rFonts w:ascii="Arial" w:hAnsi="Arial" w:cs="Arial"/>
          <w:b/>
          <w:sz w:val="22"/>
          <w:szCs w:val="22"/>
        </w:rPr>
        <w:t>.</w:t>
      </w:r>
      <w:r w:rsidR="00EA32AD" w:rsidRPr="00D44CA1">
        <w:rPr>
          <w:rFonts w:ascii="Arial" w:hAnsi="Arial" w:cs="Arial"/>
          <w:b/>
          <w:sz w:val="22"/>
          <w:szCs w:val="22"/>
          <w:lang w:val="en-US"/>
        </w:rPr>
        <w:t>gov</w:t>
      </w:r>
      <w:r w:rsidR="00EA32AD" w:rsidRPr="00D44CA1">
        <w:rPr>
          <w:rFonts w:ascii="Arial" w:hAnsi="Arial" w:cs="Arial"/>
          <w:b/>
          <w:sz w:val="22"/>
          <w:szCs w:val="22"/>
        </w:rPr>
        <w:t>.</w:t>
      </w:r>
      <w:r w:rsidR="00EA32AD" w:rsidRPr="00D44CA1">
        <w:rPr>
          <w:rFonts w:ascii="Arial" w:hAnsi="Arial" w:cs="Arial"/>
          <w:b/>
          <w:sz w:val="22"/>
          <w:szCs w:val="22"/>
          <w:lang w:val="en-US"/>
        </w:rPr>
        <w:t>gr</w:t>
      </w:r>
    </w:p>
    <w:p w:rsidR="00F92FFA" w:rsidRPr="00C543D7" w:rsidRDefault="00F92FFA" w:rsidP="00436AF1">
      <w:pPr>
        <w:numPr>
          <w:ilvl w:val="0"/>
          <w:numId w:val="2"/>
        </w:numPr>
        <w:spacing w:line="360" w:lineRule="auto"/>
        <w:ind w:right="29"/>
        <w:jc w:val="both"/>
        <w:rPr>
          <w:rFonts w:ascii="Arial" w:hAnsi="Arial" w:cs="Arial"/>
          <w:b/>
          <w:sz w:val="22"/>
          <w:szCs w:val="22"/>
        </w:rPr>
      </w:pPr>
      <w:r w:rsidRPr="00C543D7">
        <w:rPr>
          <w:rFonts w:ascii="Arial" w:hAnsi="Arial" w:cs="Arial"/>
          <w:b/>
          <w:sz w:val="22"/>
          <w:szCs w:val="22"/>
        </w:rPr>
        <w:t xml:space="preserve">Αφορά μόνο υποψηφίους που επιθυμούν να εξετασθούν με την ειδική κατηγορία σύμφωνα με τα οριζόμενα στο άρθρο 22 της Υ.Α. 120786/ΚΒ/1-11-2005 : </w:t>
      </w:r>
    </w:p>
    <w:p w:rsidR="00F92FFA" w:rsidRPr="00C543D7" w:rsidRDefault="00F92FFA" w:rsidP="00436AF1">
      <w:pPr>
        <w:spacing w:line="360" w:lineRule="auto"/>
        <w:ind w:left="720" w:right="29"/>
        <w:jc w:val="both"/>
        <w:rPr>
          <w:rFonts w:ascii="Arial" w:hAnsi="Arial" w:cs="Arial"/>
          <w:b/>
          <w:sz w:val="22"/>
          <w:szCs w:val="22"/>
        </w:rPr>
      </w:pPr>
      <w:r w:rsidRPr="00C543D7">
        <w:rPr>
          <w:rFonts w:ascii="Arial" w:hAnsi="Arial" w:cs="Arial"/>
          <w:b/>
          <w:sz w:val="22"/>
          <w:szCs w:val="22"/>
        </w:rPr>
        <w:t xml:space="preserve">α, </w:t>
      </w:r>
      <w:r w:rsidRPr="00C543D7">
        <w:rPr>
          <w:rFonts w:ascii="Arial" w:hAnsi="Arial" w:cs="Arial"/>
          <w:b/>
          <w:sz w:val="22"/>
          <w:szCs w:val="22"/>
          <w:u w:val="single"/>
        </w:rPr>
        <w:t xml:space="preserve">Οι υποψήφιοι με έλλειψη φυσικών σωματικών δεξιοτήτων </w:t>
      </w:r>
      <w:r w:rsidRPr="00C543D7">
        <w:rPr>
          <w:rFonts w:ascii="Arial" w:hAnsi="Arial" w:cs="Arial"/>
          <w:b/>
          <w:sz w:val="22"/>
          <w:szCs w:val="22"/>
        </w:rPr>
        <w:t xml:space="preserve"> (προβλήματα όρασης ή ακοής ή λόγου) θα πρέπει να υποβάλουν – εκτ</w:t>
      </w:r>
      <w:r w:rsidR="00D44CA1">
        <w:rPr>
          <w:rFonts w:ascii="Arial" w:hAnsi="Arial" w:cs="Arial"/>
          <w:b/>
          <w:sz w:val="22"/>
          <w:szCs w:val="22"/>
        </w:rPr>
        <w:t>ός από τα δικαιολογητικά 1 έως 5</w:t>
      </w:r>
      <w:r w:rsidRPr="00C543D7">
        <w:rPr>
          <w:rFonts w:ascii="Arial" w:hAnsi="Arial" w:cs="Arial"/>
          <w:b/>
          <w:sz w:val="22"/>
          <w:szCs w:val="22"/>
        </w:rPr>
        <w:t xml:space="preserve"> - </w:t>
      </w:r>
      <w:r w:rsidRPr="00C543D7">
        <w:rPr>
          <w:rFonts w:ascii="Arial" w:hAnsi="Arial" w:cs="Arial"/>
          <w:b/>
          <w:sz w:val="22"/>
          <w:szCs w:val="22"/>
          <w:u w:val="single"/>
        </w:rPr>
        <w:t>και</w:t>
      </w:r>
      <w:r w:rsidRPr="00C543D7">
        <w:rPr>
          <w:rFonts w:ascii="Arial" w:hAnsi="Arial" w:cs="Arial"/>
          <w:b/>
          <w:sz w:val="22"/>
          <w:szCs w:val="22"/>
        </w:rPr>
        <w:t xml:space="preserve"> βεβαίωση δημοσίου νοσοκομείου από την οποία να προκύπτει η συγκεκριμένη πάθηση την οποία επικαλούνται καθώς και η αδυναμία τους να εξετασθούν με άλλους υποψηφίους.</w:t>
      </w:r>
    </w:p>
    <w:p w:rsidR="002C5501" w:rsidRDefault="00F92FFA" w:rsidP="002C5501">
      <w:pPr>
        <w:spacing w:line="360" w:lineRule="auto"/>
        <w:ind w:left="720" w:right="29"/>
        <w:jc w:val="both"/>
        <w:rPr>
          <w:rFonts w:ascii="Arial" w:hAnsi="Arial" w:cs="Arial"/>
          <w:b/>
          <w:sz w:val="22"/>
          <w:szCs w:val="22"/>
        </w:rPr>
      </w:pPr>
      <w:r w:rsidRPr="00C543D7">
        <w:rPr>
          <w:rFonts w:ascii="Arial" w:hAnsi="Arial" w:cs="Arial"/>
          <w:b/>
          <w:sz w:val="22"/>
          <w:szCs w:val="22"/>
        </w:rPr>
        <w:t xml:space="preserve">β. </w:t>
      </w:r>
      <w:r w:rsidRPr="00C543D7">
        <w:rPr>
          <w:rFonts w:ascii="Arial" w:hAnsi="Arial" w:cs="Arial"/>
          <w:b/>
          <w:sz w:val="22"/>
          <w:szCs w:val="22"/>
          <w:u w:val="single"/>
        </w:rPr>
        <w:t>Οι υποψήφιοι με ειδικές μαθησιακές δυσκολίες</w:t>
      </w:r>
      <w:r w:rsidRPr="00C543D7">
        <w:rPr>
          <w:rFonts w:ascii="Arial" w:hAnsi="Arial" w:cs="Arial"/>
          <w:b/>
          <w:sz w:val="22"/>
          <w:szCs w:val="22"/>
        </w:rPr>
        <w:t xml:space="preserve"> (δυσλεξία κτλ) θα πρέπει να υποβάλουν – εκτός από τα δικαιολογητικά 1 έως 4 – </w:t>
      </w:r>
      <w:r w:rsidRPr="00C543D7">
        <w:rPr>
          <w:rFonts w:ascii="Arial" w:hAnsi="Arial" w:cs="Arial"/>
          <w:b/>
          <w:sz w:val="22"/>
          <w:szCs w:val="22"/>
          <w:u w:val="single"/>
        </w:rPr>
        <w:t>και</w:t>
      </w:r>
      <w:r w:rsidRPr="00C543D7">
        <w:rPr>
          <w:rFonts w:ascii="Arial" w:hAnsi="Arial" w:cs="Arial"/>
          <w:b/>
          <w:sz w:val="22"/>
          <w:szCs w:val="22"/>
        </w:rPr>
        <w:t xml:space="preserve"> ειδική διαγνωστική έκθεση από Κέντρο Διάγνωσης, Αξιολόγησης και Υποστήριξ</w:t>
      </w:r>
      <w:r w:rsidR="002677E9">
        <w:rPr>
          <w:rFonts w:ascii="Arial" w:hAnsi="Arial" w:cs="Arial"/>
          <w:b/>
          <w:sz w:val="22"/>
          <w:szCs w:val="22"/>
        </w:rPr>
        <w:t xml:space="preserve">ης (ΚΔΑΥ) ή από Ιατροπαιδαγωγικές Υπηρεσίες Πιστοποίησης Ειδικών Εκπαιδευτικών Αναγκών </w:t>
      </w:r>
      <w:r w:rsidRPr="00C543D7">
        <w:rPr>
          <w:rFonts w:ascii="Arial" w:hAnsi="Arial" w:cs="Arial"/>
          <w:b/>
          <w:sz w:val="22"/>
          <w:szCs w:val="22"/>
        </w:rPr>
        <w:t xml:space="preserve"> του Υπουργείου Υγείας </w:t>
      </w:r>
      <w:r w:rsidR="002677E9">
        <w:rPr>
          <w:rFonts w:ascii="Arial" w:hAnsi="Arial" w:cs="Arial"/>
          <w:b/>
          <w:sz w:val="22"/>
          <w:szCs w:val="22"/>
        </w:rPr>
        <w:t>και Κοινωνικής Αλληλεγγύης ή από ΚΕΔΥ</w:t>
      </w:r>
      <w:r w:rsidRPr="00C543D7">
        <w:rPr>
          <w:rFonts w:ascii="Arial" w:hAnsi="Arial" w:cs="Arial"/>
          <w:b/>
          <w:sz w:val="22"/>
          <w:szCs w:val="22"/>
        </w:rPr>
        <w:t>.</w:t>
      </w:r>
    </w:p>
    <w:p w:rsidR="00107603" w:rsidRDefault="002C5501" w:rsidP="002C5501">
      <w:pPr>
        <w:spacing w:line="360" w:lineRule="auto"/>
        <w:ind w:left="720" w:right="29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</w:t>
      </w:r>
      <w:r w:rsidR="00857A15" w:rsidRPr="00857A15">
        <w:rPr>
          <w:rFonts w:ascii="Arial" w:hAnsi="Arial" w:cs="Arial"/>
          <w:b/>
          <w:bCs/>
          <w:sz w:val="22"/>
          <w:szCs w:val="22"/>
        </w:rPr>
        <w:t xml:space="preserve"> </w:t>
      </w:r>
      <w:r w:rsidR="00107603">
        <w:rPr>
          <w:rFonts w:ascii="Arial" w:hAnsi="Arial" w:cs="Arial"/>
          <w:b/>
          <w:bCs/>
          <w:sz w:val="22"/>
          <w:szCs w:val="22"/>
        </w:rPr>
        <w:t>Εάν κάποιοι υποψήφιοι επιθυμούν να εξετασθούν σε περισσότερες από μία γλώσσες ή επίπεδα θα πρέπει να διευκρινισθεί ότι η αίτησή τους υποβάλλεται με ευθύνη τους, καθότι, σύμφωνα με το αναλυτικό πρόγραμμα είναι δυνατό να συμπέσει χρονικά η εξέταση των γλωσσών ή επιπέδων που έχουν επιλέξει.</w:t>
      </w:r>
      <w:r w:rsidR="002677E9">
        <w:rPr>
          <w:rFonts w:ascii="Arial" w:hAnsi="Arial" w:cs="Arial"/>
          <w:b/>
          <w:bCs/>
          <w:sz w:val="22"/>
          <w:szCs w:val="22"/>
        </w:rPr>
        <w:t xml:space="preserve"> Σε περίπτωση που ένας υποψήφιος επιθυμεί να εξεταστεί σε περισσότερες γλώσσες ή επίπεδα υποβάλει μια αίτηση , με αντίστοιχο αριθμό παραβόλων.</w:t>
      </w:r>
    </w:p>
    <w:p w:rsidR="002C5501" w:rsidRDefault="00B26C9C" w:rsidP="002C5501">
      <w:pPr>
        <w:spacing w:line="360" w:lineRule="auto"/>
        <w:ind w:left="720" w:right="29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</w:t>
      </w:r>
      <w:r w:rsidR="002C5501">
        <w:rPr>
          <w:rFonts w:ascii="Arial" w:hAnsi="Arial" w:cs="Arial"/>
          <w:b/>
          <w:bCs/>
          <w:sz w:val="22"/>
          <w:szCs w:val="22"/>
        </w:rPr>
        <w:t xml:space="preserve">Διευκρινίζεται ότι εξεταστικά κέντρα για όλες τις γλώσσες </w:t>
      </w:r>
      <w:r w:rsidR="008A5562">
        <w:rPr>
          <w:rFonts w:ascii="Arial" w:hAnsi="Arial" w:cs="Arial"/>
          <w:b/>
          <w:bCs/>
          <w:sz w:val="22"/>
          <w:szCs w:val="22"/>
        </w:rPr>
        <w:t>όσον αφορά το επίπεδο Γ θα λειτουργήσουν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B26C9C">
        <w:rPr>
          <w:rFonts w:ascii="Arial" w:hAnsi="Arial" w:cs="Arial"/>
          <w:b/>
          <w:bCs/>
          <w:sz w:val="22"/>
          <w:szCs w:val="22"/>
          <w:u w:val="single"/>
        </w:rPr>
        <w:t xml:space="preserve">μόνο </w:t>
      </w:r>
      <w:r w:rsidR="008A5562" w:rsidRPr="00B26C9C">
        <w:rPr>
          <w:rFonts w:ascii="Arial" w:hAnsi="Arial" w:cs="Arial"/>
          <w:b/>
          <w:bCs/>
          <w:sz w:val="22"/>
          <w:szCs w:val="22"/>
          <w:u w:val="single"/>
        </w:rPr>
        <w:t xml:space="preserve"> σε συγκεκριμένες περιοχές της χώρας</w:t>
      </w:r>
      <w:r w:rsidR="008A5562">
        <w:rPr>
          <w:rFonts w:ascii="Arial" w:hAnsi="Arial" w:cs="Arial"/>
          <w:b/>
          <w:bCs/>
          <w:sz w:val="22"/>
          <w:szCs w:val="22"/>
        </w:rPr>
        <w:t xml:space="preserve"> (Θεσσαλονίκη, Ιωάννινα, πλησιέστερα κέντρα για το νομό μας) </w:t>
      </w:r>
    </w:p>
    <w:p w:rsidR="00B26C9C" w:rsidRPr="002C5501" w:rsidRDefault="00B26C9C" w:rsidP="002C5501">
      <w:pPr>
        <w:spacing w:line="360" w:lineRule="auto"/>
        <w:ind w:left="720" w:right="29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Από τη Διεύθυνση.</w:t>
      </w:r>
    </w:p>
    <w:p w:rsidR="00107603" w:rsidRDefault="00107603" w:rsidP="00436AF1">
      <w:pPr>
        <w:spacing w:line="360" w:lineRule="auto"/>
        <w:ind w:right="-514"/>
        <w:jc w:val="both"/>
        <w:rPr>
          <w:rFonts w:ascii="Arial" w:hAnsi="Arial" w:cs="Arial"/>
          <w:b/>
          <w:bCs/>
          <w:sz w:val="22"/>
          <w:szCs w:val="22"/>
        </w:rPr>
      </w:pPr>
    </w:p>
    <w:p w:rsidR="00107603" w:rsidRPr="008A5562" w:rsidRDefault="008A5562" w:rsidP="00436AF1">
      <w:pPr>
        <w:spacing w:line="360" w:lineRule="auto"/>
        <w:ind w:right="-514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</w:t>
      </w:r>
    </w:p>
    <w:p w:rsidR="00A23CA1" w:rsidRPr="00A23CA1" w:rsidRDefault="00A23CA1" w:rsidP="00436AF1">
      <w:pPr>
        <w:spacing w:line="360" w:lineRule="auto"/>
        <w:ind w:right="-514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</w:p>
    <w:p w:rsidR="00C760D8" w:rsidRDefault="00A6277D" w:rsidP="00FD5A22">
      <w:pPr>
        <w:spacing w:line="360" w:lineRule="auto"/>
        <w:ind w:right="-514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 xml:space="preserve">                                                            </w:t>
      </w:r>
      <w:r w:rsidR="008A5562">
        <w:rPr>
          <w:rFonts w:ascii="Arial" w:hAnsi="Arial" w:cs="Arial"/>
          <w:b/>
          <w:bCs/>
          <w:sz w:val="22"/>
          <w:szCs w:val="22"/>
        </w:rPr>
        <w:t xml:space="preserve">     </w:t>
      </w:r>
    </w:p>
    <w:sectPr w:rsidR="00C760D8" w:rsidSect="00BE3B72">
      <w:pgSz w:w="11906" w:h="16838"/>
      <w:pgMar w:top="1079" w:right="1077" w:bottom="144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97AA1"/>
    <w:multiLevelType w:val="hybridMultilevel"/>
    <w:tmpl w:val="8480BD72"/>
    <w:lvl w:ilvl="0" w:tplc="56F204D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76374E"/>
    <w:multiLevelType w:val="multilevel"/>
    <w:tmpl w:val="B8D8E76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8936D0A"/>
    <w:multiLevelType w:val="hybridMultilevel"/>
    <w:tmpl w:val="B8D8E766"/>
    <w:lvl w:ilvl="0" w:tplc="EE4EA61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C5E6571"/>
    <w:multiLevelType w:val="hybridMultilevel"/>
    <w:tmpl w:val="E5B60E3A"/>
    <w:lvl w:ilvl="0" w:tplc="DE6A2DA2">
      <w:start w:val="1"/>
      <w:numFmt w:val="decimal"/>
      <w:lvlText w:val="%1)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characterSpacingControl w:val="doNotCompress"/>
  <w:compat/>
  <w:rsids>
    <w:rsidRoot w:val="00DF0C6A"/>
    <w:rsid w:val="00012481"/>
    <w:rsid w:val="00066EA7"/>
    <w:rsid w:val="00067CA0"/>
    <w:rsid w:val="000762EF"/>
    <w:rsid w:val="000B7889"/>
    <w:rsid w:val="000C25AD"/>
    <w:rsid w:val="000E6F39"/>
    <w:rsid w:val="0010604A"/>
    <w:rsid w:val="00107603"/>
    <w:rsid w:val="001208DC"/>
    <w:rsid w:val="001360E8"/>
    <w:rsid w:val="00154C18"/>
    <w:rsid w:val="00155344"/>
    <w:rsid w:val="00166A1C"/>
    <w:rsid w:val="00187AF4"/>
    <w:rsid w:val="001A261D"/>
    <w:rsid w:val="001B2A11"/>
    <w:rsid w:val="001C5025"/>
    <w:rsid w:val="002677E9"/>
    <w:rsid w:val="002C5501"/>
    <w:rsid w:val="0031222A"/>
    <w:rsid w:val="003321D9"/>
    <w:rsid w:val="003607D6"/>
    <w:rsid w:val="003E6821"/>
    <w:rsid w:val="004065B9"/>
    <w:rsid w:val="00436AF1"/>
    <w:rsid w:val="00457057"/>
    <w:rsid w:val="00475B9A"/>
    <w:rsid w:val="004C1A1E"/>
    <w:rsid w:val="004C495C"/>
    <w:rsid w:val="004E69E9"/>
    <w:rsid w:val="004F188B"/>
    <w:rsid w:val="00517101"/>
    <w:rsid w:val="00535E3C"/>
    <w:rsid w:val="0054185C"/>
    <w:rsid w:val="005732EE"/>
    <w:rsid w:val="00575AC5"/>
    <w:rsid w:val="00582B49"/>
    <w:rsid w:val="00593A29"/>
    <w:rsid w:val="005F026B"/>
    <w:rsid w:val="006073C7"/>
    <w:rsid w:val="0066326D"/>
    <w:rsid w:val="00684CB0"/>
    <w:rsid w:val="006A727D"/>
    <w:rsid w:val="006B23D9"/>
    <w:rsid w:val="006D5E54"/>
    <w:rsid w:val="007276FB"/>
    <w:rsid w:val="00731FB8"/>
    <w:rsid w:val="0074031B"/>
    <w:rsid w:val="00755A12"/>
    <w:rsid w:val="00756B16"/>
    <w:rsid w:val="00782C89"/>
    <w:rsid w:val="007C2373"/>
    <w:rsid w:val="00803F88"/>
    <w:rsid w:val="008213BA"/>
    <w:rsid w:val="00850B9A"/>
    <w:rsid w:val="00854CEF"/>
    <w:rsid w:val="00856B06"/>
    <w:rsid w:val="00857A15"/>
    <w:rsid w:val="00886B83"/>
    <w:rsid w:val="008879A9"/>
    <w:rsid w:val="00895156"/>
    <w:rsid w:val="008A5562"/>
    <w:rsid w:val="008B2334"/>
    <w:rsid w:val="008B26C7"/>
    <w:rsid w:val="008E30A0"/>
    <w:rsid w:val="008F58C1"/>
    <w:rsid w:val="0090238E"/>
    <w:rsid w:val="0091067C"/>
    <w:rsid w:val="00915714"/>
    <w:rsid w:val="00920D9E"/>
    <w:rsid w:val="0093044C"/>
    <w:rsid w:val="009510C5"/>
    <w:rsid w:val="00964C62"/>
    <w:rsid w:val="009C4934"/>
    <w:rsid w:val="009D3FDE"/>
    <w:rsid w:val="00A23CA1"/>
    <w:rsid w:val="00A26717"/>
    <w:rsid w:val="00A30CA7"/>
    <w:rsid w:val="00A336F1"/>
    <w:rsid w:val="00A53BF6"/>
    <w:rsid w:val="00A6277D"/>
    <w:rsid w:val="00AB75AB"/>
    <w:rsid w:val="00AC7633"/>
    <w:rsid w:val="00B0675B"/>
    <w:rsid w:val="00B24DB4"/>
    <w:rsid w:val="00B26C9C"/>
    <w:rsid w:val="00B41309"/>
    <w:rsid w:val="00B839BE"/>
    <w:rsid w:val="00B92B8B"/>
    <w:rsid w:val="00B943B3"/>
    <w:rsid w:val="00BD7885"/>
    <w:rsid w:val="00BE3B72"/>
    <w:rsid w:val="00C05385"/>
    <w:rsid w:val="00C472ED"/>
    <w:rsid w:val="00C760D8"/>
    <w:rsid w:val="00CE7112"/>
    <w:rsid w:val="00D121A9"/>
    <w:rsid w:val="00D213CF"/>
    <w:rsid w:val="00D2390C"/>
    <w:rsid w:val="00D44CA1"/>
    <w:rsid w:val="00D57D0B"/>
    <w:rsid w:val="00DD2ED7"/>
    <w:rsid w:val="00DD7E47"/>
    <w:rsid w:val="00DF0C6A"/>
    <w:rsid w:val="00E513C7"/>
    <w:rsid w:val="00E57B52"/>
    <w:rsid w:val="00E853C8"/>
    <w:rsid w:val="00EA32AD"/>
    <w:rsid w:val="00EE0D38"/>
    <w:rsid w:val="00EE2188"/>
    <w:rsid w:val="00EE6813"/>
    <w:rsid w:val="00F216C7"/>
    <w:rsid w:val="00F56F07"/>
    <w:rsid w:val="00F92FFA"/>
    <w:rsid w:val="00F94BB9"/>
    <w:rsid w:val="00F95950"/>
    <w:rsid w:val="00FD5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0C6A"/>
    <w:rPr>
      <w:sz w:val="24"/>
      <w:szCs w:val="24"/>
    </w:rPr>
  </w:style>
  <w:style w:type="paragraph" w:styleId="1">
    <w:name w:val="heading 1"/>
    <w:basedOn w:val="a"/>
    <w:next w:val="a"/>
    <w:qFormat/>
    <w:rsid w:val="00187A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DF0C6A"/>
    <w:pPr>
      <w:keepNext/>
      <w:jc w:val="right"/>
      <w:outlineLvl w:val="1"/>
    </w:pPr>
    <w:rPr>
      <w:b/>
      <w:bCs/>
    </w:rPr>
  </w:style>
  <w:style w:type="character" w:default="1" w:styleId="a0">
    <w:name w:val="Default Paragraph Font"/>
    <w:semiHidden/>
    <w:rsid w:val="00DF0C6A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DF0C6A"/>
  </w:style>
  <w:style w:type="paragraph" w:styleId="a3">
    <w:name w:val="Body Text"/>
    <w:basedOn w:val="a"/>
    <w:rsid w:val="00DF0C6A"/>
    <w:pPr>
      <w:jc w:val="both"/>
    </w:pPr>
  </w:style>
  <w:style w:type="character" w:styleId="-">
    <w:name w:val="Hyperlink"/>
    <w:basedOn w:val="a0"/>
    <w:rsid w:val="00DF0C6A"/>
    <w:rPr>
      <w:color w:val="0000FF"/>
      <w:u w:val="single"/>
    </w:rPr>
  </w:style>
  <w:style w:type="paragraph" w:styleId="a4">
    <w:name w:val="List Paragraph"/>
    <w:basedOn w:val="a"/>
    <w:qFormat/>
    <w:rsid w:val="00DF0C6A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-0">
    <w:name w:val="FollowedHyperlink"/>
    <w:basedOn w:val="a0"/>
    <w:rsid w:val="00DF0C6A"/>
    <w:rPr>
      <w:color w:val="800080"/>
      <w:u w:val="single"/>
    </w:rPr>
  </w:style>
  <w:style w:type="paragraph" w:styleId="a5">
    <w:name w:val="Balloon Text"/>
    <w:basedOn w:val="a"/>
    <w:semiHidden/>
    <w:rsid w:val="00857A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http://www.neolaia.gr/wp-content/uploads/2012/04/KPG.jpg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gsis.gr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0FC0BA-A5FC-47DC-9BE5-5D248D770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740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ΥΠΟΥΡΓΕΙΟ ΕΘΝΙΚΗΣ ΠΑΙΔΕΙΑΣ ΚΑΙ ΘΡΗΣΚΕΥΜΑΤΩΝ</vt:lpstr>
    </vt:vector>
  </TitlesOfParts>
  <Company/>
  <LinksUpToDate>false</LinksUpToDate>
  <CharactersWithSpaces>4727</CharactersWithSpaces>
  <SharedDoc>false</SharedDoc>
  <HLinks>
    <vt:vector size="12" baseType="variant">
      <vt:variant>
        <vt:i4>7929911</vt:i4>
      </vt:variant>
      <vt:variant>
        <vt:i4>3</vt:i4>
      </vt:variant>
      <vt:variant>
        <vt:i4>0</vt:i4>
      </vt:variant>
      <vt:variant>
        <vt:i4>5</vt:i4>
      </vt:variant>
      <vt:variant>
        <vt:lpwstr>http://www.gsis.gr/</vt:lpwstr>
      </vt:variant>
      <vt:variant>
        <vt:lpwstr/>
      </vt:variant>
      <vt:variant>
        <vt:i4>1835019</vt:i4>
      </vt:variant>
      <vt:variant>
        <vt:i4>-1</vt:i4>
      </vt:variant>
      <vt:variant>
        <vt:i4>1245</vt:i4>
      </vt:variant>
      <vt:variant>
        <vt:i4>1</vt:i4>
      </vt:variant>
      <vt:variant>
        <vt:lpwstr>http://www.neolaia.gr/wp-content/uploads/2012/04/KPG.jpg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ΥΠΟΥΡΓΕΙΟ ΕΘΝΙΚΗΣ ΠΑΙΔΕΙΑΣ ΚΑΙ ΘΡΗΣΚΕΥΜΑΤΩΝ</dc:title>
  <dc:creator>user</dc:creator>
  <cp:lastModifiedBy>nikos</cp:lastModifiedBy>
  <cp:revision>2</cp:revision>
  <cp:lastPrinted>2014-09-11T10:19:00Z</cp:lastPrinted>
  <dcterms:created xsi:type="dcterms:W3CDTF">2014-09-11T11:48:00Z</dcterms:created>
  <dcterms:modified xsi:type="dcterms:W3CDTF">2014-09-11T11:48:00Z</dcterms:modified>
</cp:coreProperties>
</file>